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E2" w:rsidRPr="003E389F" w:rsidRDefault="00F51367" w:rsidP="006D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Palatino Linotype" w:eastAsia="Garamond" w:hAnsi="Palatino Linotype" w:cs="Times New Roman"/>
          <w:bCs/>
          <w:spacing w:val="1"/>
          <w:lang w:val="it-IT"/>
        </w:rPr>
      </w:pPr>
      <w:r w:rsidRPr="003E389F">
        <w:rPr>
          <w:rFonts w:ascii="Palatino Linotype" w:eastAsia="Garamond" w:hAnsi="Palatino Linotype" w:cs="Times New Roman"/>
          <w:bCs/>
          <w:spacing w:val="1"/>
          <w:lang w:val="it-IT"/>
        </w:rPr>
        <w:t>MODELLO DI DICHIARAZIONE DI POSSESSO REQUISITI GENERALI</w:t>
      </w:r>
    </w:p>
    <w:p w:rsidR="004843E2" w:rsidRPr="003E389F" w:rsidRDefault="004843E2" w:rsidP="00107067">
      <w:pP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</w:pPr>
    </w:p>
    <w:p w:rsidR="004843E2" w:rsidRPr="003E389F" w:rsidRDefault="00A952D0" w:rsidP="006D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spacing w:val="1"/>
          <w:lang w:val="it-IT"/>
        </w:rPr>
      </w:pPr>
      <w:r>
        <w:rPr>
          <w:rFonts w:ascii="Palatino Linotype" w:eastAsia="Garamond" w:hAnsi="Palatino Linotype" w:cs="Times New Roman"/>
          <w:b/>
          <w:bCs/>
          <w:spacing w:val="1"/>
          <w:lang w:val="it-IT"/>
        </w:rPr>
        <w:t>Modello</w:t>
      </w:r>
      <w:r w:rsidR="004843E2" w:rsidRPr="003E389F">
        <w:rPr>
          <w:rFonts w:ascii="Palatino Linotype" w:eastAsia="Garamond" w:hAnsi="Palatino Linotype" w:cs="Times New Roman"/>
          <w:b/>
          <w:bCs/>
          <w:spacing w:val="1"/>
          <w:lang w:val="it-IT"/>
        </w:rPr>
        <w:t xml:space="preserve"> n. 2</w:t>
      </w:r>
      <w:r w:rsidR="00F51367" w:rsidRPr="003E389F">
        <w:rPr>
          <w:rFonts w:ascii="Palatino Linotype" w:eastAsia="Garamond" w:hAnsi="Palatino Linotype" w:cs="Times New Roman"/>
          <w:b/>
          <w:bCs/>
          <w:spacing w:val="1"/>
          <w:lang w:val="it-IT"/>
        </w:rPr>
        <w:t xml:space="preserve"> bis</w:t>
      </w:r>
    </w:p>
    <w:p w:rsidR="004843E2" w:rsidRPr="003E389F" w:rsidRDefault="004843E2" w:rsidP="00107067">
      <w:pP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</w:pPr>
    </w:p>
    <w:p w:rsidR="00195DAA" w:rsidRPr="003E389F" w:rsidRDefault="00C775B7" w:rsidP="00107067">
      <w:pP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</w:pPr>
      <w:r w:rsidRPr="003E389F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A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VV</w:t>
      </w:r>
      <w:r w:rsidRPr="003E389F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I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SO</w:t>
      </w:r>
      <w:r w:rsidRPr="003E389F">
        <w:rPr>
          <w:rFonts w:ascii="Palatino Linotype" w:eastAsia="Garamond" w:hAnsi="Palatino Linotype" w:cs="Times New Roman"/>
          <w:b/>
          <w:bCs/>
          <w:spacing w:val="-6"/>
          <w:u w:val="single" w:color="000000"/>
          <w:lang w:val="it-IT"/>
        </w:rPr>
        <w:t xml:space="preserve"> 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ESPLO</w:t>
      </w:r>
      <w:r w:rsidRPr="003E389F">
        <w:rPr>
          <w:rFonts w:ascii="Palatino Linotype" w:eastAsia="Garamond" w:hAnsi="Palatino Linotype" w:cs="Times New Roman"/>
          <w:b/>
          <w:bCs/>
          <w:spacing w:val="-2"/>
          <w:u w:val="single" w:color="000000"/>
          <w:lang w:val="it-IT"/>
        </w:rPr>
        <w:t>R</w:t>
      </w:r>
      <w:r w:rsidRPr="003E389F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A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T</w:t>
      </w:r>
      <w:r w:rsidRPr="003E389F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I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VO</w:t>
      </w:r>
      <w:r w:rsidRPr="003E389F">
        <w:rPr>
          <w:rFonts w:ascii="Palatino Linotype" w:eastAsia="Garamond" w:hAnsi="Palatino Linotype" w:cs="Times New Roman"/>
          <w:b/>
          <w:bCs/>
          <w:spacing w:val="-5"/>
          <w:u w:val="single" w:color="000000"/>
          <w:lang w:val="it-IT"/>
        </w:rPr>
        <w:t xml:space="preserve"> 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 xml:space="preserve">DI </w:t>
      </w:r>
      <w:r w:rsidRPr="003E389F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MA</w:t>
      </w:r>
      <w:r w:rsidRPr="003E389F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N</w:t>
      </w:r>
      <w:r w:rsidRPr="003E389F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I</w:t>
      </w:r>
      <w:r w:rsidRPr="003E389F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F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ES</w:t>
      </w:r>
      <w:r w:rsidRPr="003E389F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T</w:t>
      </w:r>
      <w:r w:rsidRPr="003E389F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A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Z</w:t>
      </w:r>
      <w:r w:rsidRPr="003E389F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I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O</w:t>
      </w:r>
      <w:r w:rsidRPr="003E389F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N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I</w:t>
      </w:r>
      <w:r w:rsidRPr="003E389F">
        <w:rPr>
          <w:rFonts w:ascii="Palatino Linotype" w:eastAsia="Garamond" w:hAnsi="Palatino Linotype" w:cs="Times New Roman"/>
          <w:b/>
          <w:bCs/>
          <w:spacing w:val="-13"/>
          <w:u w:val="single" w:color="000000"/>
          <w:lang w:val="it-IT"/>
        </w:rPr>
        <w:t xml:space="preserve"> 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 xml:space="preserve">DI </w:t>
      </w:r>
      <w:r w:rsidRPr="003E389F">
        <w:rPr>
          <w:rFonts w:ascii="Palatino Linotype" w:eastAsia="Garamond" w:hAnsi="Palatino Linotype" w:cs="Times New Roman"/>
          <w:b/>
          <w:bCs/>
          <w:spacing w:val="1"/>
          <w:w w:val="99"/>
          <w:u w:val="single" w:color="000000"/>
          <w:lang w:val="it-IT"/>
        </w:rPr>
        <w:t>I</w:t>
      </w:r>
      <w:r w:rsidRPr="003E389F">
        <w:rPr>
          <w:rFonts w:ascii="Palatino Linotype" w:eastAsia="Garamond" w:hAnsi="Palatino Linotype" w:cs="Times New Roman"/>
          <w:b/>
          <w:bCs/>
          <w:spacing w:val="-1"/>
          <w:w w:val="99"/>
          <w:u w:val="single" w:color="000000"/>
          <w:lang w:val="it-IT"/>
        </w:rPr>
        <w:t>N</w:t>
      </w:r>
      <w:r w:rsidRPr="003E389F">
        <w:rPr>
          <w:rFonts w:ascii="Palatino Linotype" w:eastAsia="Garamond" w:hAnsi="Palatino Linotype" w:cs="Times New Roman"/>
          <w:b/>
          <w:bCs/>
          <w:w w:val="99"/>
          <w:u w:val="single" w:color="000000"/>
          <w:lang w:val="it-IT"/>
        </w:rPr>
        <w:t>T</w:t>
      </w:r>
      <w:r w:rsidRPr="003E389F">
        <w:rPr>
          <w:rFonts w:ascii="Palatino Linotype" w:eastAsia="Garamond" w:hAnsi="Palatino Linotype" w:cs="Times New Roman"/>
          <w:b/>
          <w:bCs/>
          <w:spacing w:val="1"/>
          <w:w w:val="99"/>
          <w:u w:val="single" w:color="000000"/>
          <w:lang w:val="it-IT"/>
        </w:rPr>
        <w:t>E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R</w:t>
      </w:r>
      <w:r w:rsidRPr="003E389F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E</w:t>
      </w:r>
      <w:r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SSE</w:t>
      </w:r>
      <w:r w:rsidR="004843E2" w:rsidRPr="003E389F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 xml:space="preserve"> </w:t>
      </w:r>
      <w:r w:rsidRPr="003E389F">
        <w:rPr>
          <w:rFonts w:ascii="Palatino Linotype" w:eastAsia="Garamond" w:hAnsi="Palatino Linotype" w:cs="Times New Roman"/>
          <w:b/>
          <w:bCs/>
          <w:spacing w:val="-1"/>
          <w:position w:val="1"/>
          <w:u w:val="single" w:color="000000"/>
          <w:lang w:val="it-IT"/>
        </w:rPr>
        <w:t>P</w:t>
      </w:r>
      <w:r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 xml:space="preserve">ER </w:t>
      </w:r>
      <w:r w:rsidRPr="003E389F">
        <w:rPr>
          <w:rFonts w:ascii="Palatino Linotype" w:eastAsia="Garamond" w:hAnsi="Palatino Linotype" w:cs="Times New Roman"/>
          <w:b/>
          <w:bCs/>
          <w:spacing w:val="1"/>
          <w:position w:val="1"/>
          <w:u w:val="single" w:color="000000"/>
          <w:lang w:val="it-IT"/>
        </w:rPr>
        <w:t>L</w:t>
      </w:r>
      <w:r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A</w:t>
      </w:r>
      <w:r w:rsidRPr="003E389F">
        <w:rPr>
          <w:rFonts w:ascii="Palatino Linotype" w:eastAsia="Garamond" w:hAnsi="Palatino Linotype" w:cs="Times New Roman"/>
          <w:b/>
          <w:bCs/>
          <w:spacing w:val="1"/>
          <w:position w:val="1"/>
          <w:u w:val="single" w:color="000000"/>
          <w:lang w:val="it-IT"/>
        </w:rPr>
        <w:t xml:space="preserve"> </w:t>
      </w:r>
      <w:r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VEN</w:t>
      </w:r>
      <w:r w:rsidRPr="003E389F">
        <w:rPr>
          <w:rFonts w:ascii="Palatino Linotype" w:eastAsia="Garamond" w:hAnsi="Palatino Linotype" w:cs="Times New Roman"/>
          <w:b/>
          <w:bCs/>
          <w:spacing w:val="-1"/>
          <w:position w:val="1"/>
          <w:u w:val="single" w:color="000000"/>
          <w:lang w:val="it-IT"/>
        </w:rPr>
        <w:t>D</w:t>
      </w:r>
      <w:r w:rsidRPr="003E389F">
        <w:rPr>
          <w:rFonts w:ascii="Palatino Linotype" w:eastAsia="Garamond" w:hAnsi="Palatino Linotype" w:cs="Times New Roman"/>
          <w:b/>
          <w:bCs/>
          <w:spacing w:val="1"/>
          <w:position w:val="1"/>
          <w:u w:val="single" w:color="000000"/>
          <w:lang w:val="it-IT"/>
        </w:rPr>
        <w:t>I</w:t>
      </w:r>
      <w:r w:rsidRPr="003E389F">
        <w:rPr>
          <w:rFonts w:ascii="Palatino Linotype" w:eastAsia="Garamond" w:hAnsi="Palatino Linotype" w:cs="Times New Roman"/>
          <w:b/>
          <w:bCs/>
          <w:spacing w:val="-2"/>
          <w:position w:val="1"/>
          <w:u w:val="single" w:color="000000"/>
          <w:lang w:val="it-IT"/>
        </w:rPr>
        <w:t>T</w:t>
      </w:r>
      <w:r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A</w:t>
      </w:r>
      <w:r w:rsidRPr="003E389F">
        <w:rPr>
          <w:rFonts w:ascii="Palatino Linotype" w:eastAsia="Garamond" w:hAnsi="Palatino Linotype" w:cs="Times New Roman"/>
          <w:b/>
          <w:bCs/>
          <w:spacing w:val="-2"/>
          <w:position w:val="1"/>
          <w:u w:val="single" w:color="000000"/>
          <w:lang w:val="it-IT"/>
        </w:rPr>
        <w:t xml:space="preserve"> </w:t>
      </w:r>
      <w:r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DI</w:t>
      </w:r>
      <w:r w:rsidR="004843E2"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 xml:space="preserve"> </w:t>
      </w:r>
      <w:r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UNITA</w:t>
      </w:r>
      <w:r w:rsidR="00BA7466"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’</w:t>
      </w:r>
      <w:r w:rsidRPr="003E389F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 xml:space="preserve"> ABITATIVE IN COMUNE DI SANTO STEFANO AL MARE</w:t>
      </w:r>
    </w:p>
    <w:p w:rsidR="004843E2" w:rsidRPr="003E389F" w:rsidRDefault="004843E2" w:rsidP="00107067">
      <w:pPr>
        <w:suppressAutoHyphens/>
        <w:spacing w:after="0"/>
        <w:jc w:val="both"/>
        <w:rPr>
          <w:rFonts w:ascii="Palatino Linotype" w:hAnsi="Palatino Linotype" w:cs="Times New Roman"/>
          <w:lang w:val="it-IT"/>
        </w:rPr>
      </w:pPr>
    </w:p>
    <w:p w:rsidR="00195DAA" w:rsidRPr="003E389F" w:rsidRDefault="00D75D61" w:rsidP="00107067">
      <w:pPr>
        <w:suppressAutoHyphens/>
        <w:spacing w:after="0"/>
        <w:jc w:val="both"/>
        <w:rPr>
          <w:rFonts w:ascii="Palatino Linotype" w:hAnsi="Palatino Linotype"/>
          <w:b/>
          <w:lang w:val="it-IT"/>
        </w:rPr>
      </w:pPr>
      <w:r w:rsidRPr="003E389F">
        <w:rPr>
          <w:rFonts w:ascii="Palatino Linotype" w:hAnsi="Palatino Linotype"/>
          <w:b/>
          <w:lang w:val="it-IT"/>
        </w:rPr>
        <w:t>A</w:t>
      </w:r>
      <w:r w:rsidR="00A83BC5" w:rsidRPr="003E389F">
        <w:rPr>
          <w:rFonts w:ascii="Palatino Linotype" w:hAnsi="Palatino Linotype"/>
          <w:b/>
          <w:lang w:val="it-IT"/>
        </w:rPr>
        <w:t xml:space="preserve">rt. 1 </w:t>
      </w:r>
      <w:r w:rsidR="00EF303B" w:rsidRPr="003E389F">
        <w:rPr>
          <w:rFonts w:ascii="Palatino Linotype" w:hAnsi="Palatino Linotype"/>
          <w:b/>
          <w:lang w:val="it-IT"/>
        </w:rPr>
        <w:t>–</w:t>
      </w:r>
      <w:r w:rsidR="00A83BC5" w:rsidRPr="003E389F">
        <w:rPr>
          <w:rFonts w:ascii="Palatino Linotype" w:hAnsi="Palatino Linotype"/>
          <w:b/>
          <w:lang w:val="it-IT"/>
        </w:rPr>
        <w:t xml:space="preserve"> Avvertenze</w:t>
      </w:r>
      <w:r w:rsidR="00EF303B" w:rsidRPr="003E389F">
        <w:rPr>
          <w:rFonts w:ascii="Palatino Linotype" w:hAnsi="Palatino Linotype"/>
          <w:b/>
          <w:lang w:val="it-IT"/>
        </w:rPr>
        <w:t>: informativa e acquisizione c</w:t>
      </w:r>
      <w:r w:rsidR="000430FD" w:rsidRPr="003E389F">
        <w:rPr>
          <w:rFonts w:ascii="Palatino Linotype" w:hAnsi="Palatino Linotype"/>
          <w:b/>
          <w:lang w:val="it-IT"/>
        </w:rPr>
        <w:t xml:space="preserve">onsenso al trattamento dei dati </w:t>
      </w:r>
      <w:r w:rsidR="00501A1D" w:rsidRPr="003E389F">
        <w:rPr>
          <w:rFonts w:ascii="Palatino Linotype" w:hAnsi="Palatino Linotype"/>
          <w:b/>
          <w:lang w:val="it-IT"/>
        </w:rPr>
        <w:t>personali (a</w:t>
      </w:r>
      <w:r w:rsidR="00EF303B" w:rsidRPr="003E389F">
        <w:rPr>
          <w:rFonts w:ascii="Palatino Linotype" w:hAnsi="Palatino Linotype"/>
          <w:b/>
          <w:lang w:val="it-IT"/>
        </w:rPr>
        <w:t>rtt. 13, 23, 26 e 76</w:t>
      </w:r>
      <w:r w:rsidR="000430FD" w:rsidRPr="003E389F">
        <w:rPr>
          <w:rFonts w:ascii="Palatino Linotype" w:hAnsi="Palatino Linotype"/>
          <w:b/>
          <w:lang w:val="it-IT"/>
        </w:rPr>
        <w:t xml:space="preserve"> del</w:t>
      </w:r>
      <w:r w:rsidR="00EF303B" w:rsidRPr="003E389F">
        <w:rPr>
          <w:rFonts w:ascii="Palatino Linotype" w:hAnsi="Palatino Linotype"/>
          <w:b/>
          <w:lang w:val="it-IT"/>
        </w:rPr>
        <w:t xml:space="preserve"> D. Lgs. 196/2003)</w:t>
      </w:r>
    </w:p>
    <w:p w:rsidR="00BA7466" w:rsidRPr="003E389F" w:rsidRDefault="00BA7466" w:rsidP="00107067">
      <w:pPr>
        <w:suppressAutoHyphens/>
        <w:spacing w:after="0"/>
        <w:jc w:val="both"/>
        <w:rPr>
          <w:rFonts w:ascii="Palatino Linotype" w:hAnsi="Palatino Linotype"/>
          <w:b/>
          <w:lang w:val="it-IT"/>
        </w:rPr>
      </w:pPr>
    </w:p>
    <w:p w:rsidR="00195DAA" w:rsidRPr="003E389F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Il presente documento forma parte integrante e sostanziale del</w:t>
      </w:r>
      <w:r w:rsidR="00A332FB" w:rsidRPr="003E389F">
        <w:rPr>
          <w:rFonts w:ascii="Palatino Linotype" w:hAnsi="Palatino Linotype"/>
          <w:lang w:val="it-IT"/>
        </w:rPr>
        <w:t>l’avviso</w:t>
      </w:r>
      <w:r w:rsidRPr="003E389F">
        <w:rPr>
          <w:rFonts w:ascii="Palatino Linotype" w:hAnsi="Palatino Linotype"/>
          <w:lang w:val="it-IT"/>
        </w:rPr>
        <w:t xml:space="preserve"> a cui è</w:t>
      </w:r>
      <w:r w:rsidR="000430FD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>allegato.</w:t>
      </w:r>
    </w:p>
    <w:p w:rsidR="00195DAA" w:rsidRPr="003E389F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Si ricorda che, nel caso di falsit</w:t>
      </w:r>
      <w:r w:rsidR="00A332FB" w:rsidRPr="003E389F">
        <w:rPr>
          <w:rFonts w:ascii="Palatino Linotype" w:hAnsi="Palatino Linotype"/>
          <w:lang w:val="it-IT"/>
        </w:rPr>
        <w:t xml:space="preserve">à </w:t>
      </w:r>
      <w:r w:rsidRPr="003E389F">
        <w:rPr>
          <w:rFonts w:ascii="Palatino Linotype" w:hAnsi="Palatino Linotype"/>
          <w:lang w:val="it-IT"/>
        </w:rPr>
        <w:t>in atti e dichiarazion</w:t>
      </w:r>
      <w:r w:rsidR="00A332FB" w:rsidRPr="003E389F">
        <w:rPr>
          <w:rFonts w:ascii="Palatino Linotype" w:hAnsi="Palatino Linotype"/>
          <w:lang w:val="it-IT"/>
        </w:rPr>
        <w:t>i</w:t>
      </w:r>
      <w:r w:rsidRPr="003E389F">
        <w:rPr>
          <w:rFonts w:ascii="Palatino Linotype" w:hAnsi="Palatino Linotype"/>
          <w:lang w:val="it-IT"/>
        </w:rPr>
        <w:t xml:space="preserve"> mendaci, verranno applicate</w:t>
      </w:r>
      <w:r w:rsidR="004843E2" w:rsidRPr="003E389F">
        <w:rPr>
          <w:rFonts w:ascii="Palatino Linotype" w:hAnsi="Palatino Linotype"/>
          <w:lang w:val="it-IT"/>
        </w:rPr>
        <w:t xml:space="preserve"> le sanzioni penali e la</w:t>
      </w:r>
      <w:r w:rsidR="00A332FB" w:rsidRPr="003E389F">
        <w:rPr>
          <w:rFonts w:ascii="Palatino Linotype" w:hAnsi="Palatino Linotype"/>
          <w:lang w:val="it-IT"/>
        </w:rPr>
        <w:t xml:space="preserve"> conseguente decadenza dei benefici eventualmente conseguiti</w:t>
      </w:r>
      <w:r w:rsidRPr="003E389F">
        <w:rPr>
          <w:rFonts w:ascii="Palatino Linotype" w:hAnsi="Palatino Linotype"/>
          <w:lang w:val="it-IT"/>
        </w:rPr>
        <w:t>, ai sensi de</w:t>
      </w:r>
      <w:r w:rsidR="00501A1D" w:rsidRPr="003E389F">
        <w:rPr>
          <w:rFonts w:ascii="Palatino Linotype" w:hAnsi="Palatino Linotype"/>
          <w:lang w:val="it-IT"/>
        </w:rPr>
        <w:t>gli a</w:t>
      </w:r>
      <w:r w:rsidRPr="003E389F">
        <w:rPr>
          <w:rFonts w:ascii="Palatino Linotype" w:hAnsi="Palatino Linotype"/>
          <w:lang w:val="it-IT"/>
        </w:rPr>
        <w:t>rt</w:t>
      </w:r>
      <w:r w:rsidR="00A332FB" w:rsidRPr="003E389F">
        <w:rPr>
          <w:rFonts w:ascii="Palatino Linotype" w:hAnsi="Palatino Linotype"/>
          <w:lang w:val="it-IT"/>
        </w:rPr>
        <w:t>t</w:t>
      </w:r>
      <w:r w:rsidRPr="003E389F">
        <w:rPr>
          <w:rFonts w:ascii="Palatino Linotype" w:hAnsi="Palatino Linotype"/>
          <w:lang w:val="it-IT"/>
        </w:rPr>
        <w:t xml:space="preserve">. </w:t>
      </w:r>
      <w:r w:rsidR="00A332FB" w:rsidRPr="003E389F">
        <w:rPr>
          <w:rFonts w:ascii="Palatino Linotype" w:hAnsi="Palatino Linotype"/>
          <w:lang w:val="it-IT"/>
        </w:rPr>
        <w:t xml:space="preserve">75 e </w:t>
      </w:r>
      <w:r w:rsidRPr="003E389F">
        <w:rPr>
          <w:rFonts w:ascii="Palatino Linotype" w:hAnsi="Palatino Linotype"/>
          <w:lang w:val="it-IT"/>
        </w:rPr>
        <w:t>7</w:t>
      </w:r>
      <w:r w:rsidR="00A332FB" w:rsidRPr="003E389F">
        <w:rPr>
          <w:rFonts w:ascii="Palatino Linotype" w:hAnsi="Palatino Linotype"/>
          <w:lang w:val="it-IT"/>
        </w:rPr>
        <w:t xml:space="preserve">6 </w:t>
      </w:r>
      <w:r w:rsidRPr="003E389F">
        <w:rPr>
          <w:rFonts w:ascii="Palatino Linotype" w:hAnsi="Palatino Linotype"/>
          <w:lang w:val="it-IT"/>
        </w:rPr>
        <w:t xml:space="preserve">del D.P.R. </w:t>
      </w:r>
      <w:r w:rsidR="00A332FB" w:rsidRPr="003E389F">
        <w:rPr>
          <w:rFonts w:ascii="Palatino Linotype" w:hAnsi="Palatino Linotype"/>
          <w:lang w:val="it-IT"/>
        </w:rPr>
        <w:t>445/2000.</w:t>
      </w:r>
    </w:p>
    <w:p w:rsidR="00195DAA" w:rsidRPr="003E389F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Ai sensi del D</w:t>
      </w:r>
      <w:r w:rsidR="00A332FB" w:rsidRPr="003E389F">
        <w:rPr>
          <w:rFonts w:ascii="Palatino Linotype" w:hAnsi="Palatino Linotype"/>
          <w:lang w:val="it-IT"/>
        </w:rPr>
        <w:t xml:space="preserve">. </w:t>
      </w:r>
      <w:r w:rsidRPr="003E389F">
        <w:rPr>
          <w:rFonts w:ascii="Palatino Linotype" w:hAnsi="Palatino Linotype"/>
          <w:lang w:val="it-IT"/>
        </w:rPr>
        <w:t>Lgs</w:t>
      </w:r>
      <w:r w:rsidR="00A332FB" w:rsidRPr="003E389F">
        <w:rPr>
          <w:rFonts w:ascii="Palatino Linotype" w:hAnsi="Palatino Linotype"/>
          <w:lang w:val="it-IT"/>
        </w:rPr>
        <w:t>. 196/</w:t>
      </w:r>
      <w:r w:rsidRPr="003E389F">
        <w:rPr>
          <w:rFonts w:ascii="Palatino Linotype" w:hAnsi="Palatino Linotype"/>
          <w:lang w:val="it-IT"/>
        </w:rPr>
        <w:t>2003</w:t>
      </w:r>
      <w:r w:rsidR="00A332FB" w:rsidRPr="003E389F">
        <w:rPr>
          <w:rFonts w:ascii="Palatino Linotype" w:hAnsi="Palatino Linotype"/>
          <w:lang w:val="it-IT"/>
        </w:rPr>
        <w:t xml:space="preserve">, </w:t>
      </w:r>
      <w:r w:rsidRPr="003E389F">
        <w:rPr>
          <w:rFonts w:ascii="Palatino Linotype" w:hAnsi="Palatino Linotype"/>
          <w:lang w:val="it-IT"/>
        </w:rPr>
        <w:t>si forniscono le informazioni di seguito indicate</w:t>
      </w:r>
      <w:r w:rsidR="00A332FB" w:rsidRPr="003E389F">
        <w:rPr>
          <w:rFonts w:ascii="Palatino Linotype" w:hAnsi="Palatino Linotype"/>
          <w:lang w:val="it-IT"/>
        </w:rPr>
        <w:t>:</w:t>
      </w:r>
    </w:p>
    <w:p w:rsidR="00195DAA" w:rsidRPr="003E389F" w:rsidRDefault="0057213D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I</w:t>
      </w:r>
      <w:r w:rsidR="00C775B7" w:rsidRPr="003E389F">
        <w:rPr>
          <w:rFonts w:ascii="Palatino Linotype" w:hAnsi="Palatino Linotype"/>
          <w:lang w:val="it-IT"/>
        </w:rPr>
        <w:t xml:space="preserve"> dati richiesti sono raccolti per le finalità inerenti alla procedura,</w:t>
      </w:r>
      <w:r w:rsidR="00CF3480" w:rsidRPr="003E389F">
        <w:rPr>
          <w:rFonts w:ascii="Palatino Linotype" w:hAnsi="Palatino Linotype"/>
          <w:lang w:val="it-IT"/>
        </w:rPr>
        <w:t xml:space="preserve"> </w:t>
      </w:r>
      <w:r w:rsidR="00C775B7" w:rsidRPr="003E389F">
        <w:rPr>
          <w:rFonts w:ascii="Palatino Linotype" w:hAnsi="Palatino Linotype"/>
          <w:lang w:val="it-IT"/>
        </w:rPr>
        <w:t>disciplinata dalla legge, di cessione immobili di proprietà</w:t>
      </w:r>
      <w:r w:rsidR="00CF3480" w:rsidRPr="003E389F">
        <w:rPr>
          <w:rFonts w:ascii="Palatino Linotype" w:hAnsi="Palatino Linotype"/>
          <w:lang w:val="it-IT"/>
        </w:rPr>
        <w:t xml:space="preserve"> e verranno utilizzati esclusivamente per tale scopo</w:t>
      </w:r>
      <w:r w:rsidR="00603F01" w:rsidRPr="003E389F">
        <w:rPr>
          <w:rFonts w:ascii="Palatino Linotype" w:hAnsi="Palatino Linotype"/>
          <w:lang w:val="it-IT"/>
        </w:rPr>
        <w:t>;</w:t>
      </w:r>
    </w:p>
    <w:p w:rsidR="00195DAA" w:rsidRPr="003E389F" w:rsidRDefault="0057213D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b/>
          <w:lang w:val="it-IT"/>
        </w:rPr>
        <w:t>I</w:t>
      </w:r>
      <w:r w:rsidR="00CF3480" w:rsidRPr="003E389F">
        <w:rPr>
          <w:rFonts w:ascii="Palatino Linotype" w:hAnsi="Palatino Linotype"/>
          <w:b/>
          <w:lang w:val="it-IT"/>
        </w:rPr>
        <w:t>l conferimento dei dati richiesti ha natura obbligatoria</w:t>
      </w:r>
      <w:r w:rsidR="00CF3480" w:rsidRPr="003E389F">
        <w:rPr>
          <w:rFonts w:ascii="Palatino Linotype" w:hAnsi="Palatino Linotype"/>
          <w:lang w:val="it-IT"/>
        </w:rPr>
        <w:t xml:space="preserve"> ed è prescritto dalle disposizioni vigenti. </w:t>
      </w:r>
      <w:r w:rsidR="0037118A" w:rsidRPr="003E389F">
        <w:rPr>
          <w:rFonts w:ascii="Palatino Linotype" w:hAnsi="Palatino Linotype"/>
          <w:lang w:val="it-IT"/>
        </w:rPr>
        <w:t xml:space="preserve">A </w:t>
      </w:r>
      <w:r w:rsidR="00C775B7" w:rsidRPr="003E389F">
        <w:rPr>
          <w:rFonts w:ascii="Palatino Linotype" w:hAnsi="Palatino Linotype"/>
          <w:lang w:val="it-IT"/>
        </w:rPr>
        <w:t>tale riguardo si precisa che:</w:t>
      </w:r>
    </w:p>
    <w:p w:rsidR="00195DAA" w:rsidRPr="003E389F" w:rsidRDefault="00C775B7" w:rsidP="00107067">
      <w:pPr>
        <w:pStyle w:val="Paragrafoelenco"/>
        <w:numPr>
          <w:ilvl w:val="0"/>
          <w:numId w:val="3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per i documenti e le dichiarazioni da presentare ai fini dell’ammissione alla gara, l</w:t>
      </w:r>
      <w:r w:rsidR="0037118A" w:rsidRPr="003E389F">
        <w:rPr>
          <w:rFonts w:ascii="Palatino Linotype" w:hAnsi="Palatino Linotype"/>
          <w:lang w:val="it-IT"/>
        </w:rPr>
        <w:t xml:space="preserve">’impresa </w:t>
      </w:r>
      <w:r w:rsidRPr="003E389F">
        <w:rPr>
          <w:rFonts w:ascii="Palatino Linotype" w:hAnsi="Palatino Linotype"/>
          <w:lang w:val="it-IT"/>
        </w:rPr>
        <w:t>concorrente è tenuta a</w:t>
      </w:r>
      <w:r w:rsidR="0037118A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>rendere i dati e la documentazione richiesta a pena di esclusione dalla gara medesima</w:t>
      </w:r>
      <w:r w:rsidR="0037118A" w:rsidRPr="003E389F">
        <w:rPr>
          <w:rFonts w:ascii="Palatino Linotype" w:hAnsi="Palatino Linotype"/>
          <w:lang w:val="it-IT"/>
        </w:rPr>
        <w:t>;</w:t>
      </w:r>
    </w:p>
    <w:p w:rsidR="00195DAA" w:rsidRPr="003E389F" w:rsidRDefault="00C775B7" w:rsidP="00107067">
      <w:pPr>
        <w:pStyle w:val="Paragrafoelenco"/>
        <w:numPr>
          <w:ilvl w:val="0"/>
          <w:numId w:val="4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pe</w:t>
      </w:r>
      <w:r w:rsidR="00E33158" w:rsidRPr="003E389F">
        <w:rPr>
          <w:rFonts w:ascii="Palatino Linotype" w:hAnsi="Palatino Linotype"/>
          <w:lang w:val="it-IT"/>
        </w:rPr>
        <w:t xml:space="preserve">r </w:t>
      </w:r>
      <w:r w:rsidRPr="003E389F">
        <w:rPr>
          <w:rFonts w:ascii="Palatino Linotype" w:hAnsi="Palatino Linotype"/>
          <w:lang w:val="it-IT"/>
        </w:rPr>
        <w:t>i documenti da presentare ai fini dell’eventuale assegnazione e conclusione del contratto, l</w:t>
      </w:r>
      <w:r w:rsidR="000E1CBA" w:rsidRPr="003E389F">
        <w:rPr>
          <w:rFonts w:ascii="Palatino Linotype" w:hAnsi="Palatino Linotype"/>
          <w:lang w:val="it-IT"/>
        </w:rPr>
        <w:t>’impresa</w:t>
      </w:r>
      <w:r w:rsidRPr="003E389F">
        <w:rPr>
          <w:rFonts w:ascii="Palatino Linotype" w:hAnsi="Palatino Linotype"/>
          <w:lang w:val="it-IT"/>
        </w:rPr>
        <w:t xml:space="preserve"> che non presenterà i documenti o non fornirà i dati richiesti, sarà sanzionata con la decadenza dell'assegnazione</w:t>
      </w:r>
      <w:r w:rsidR="00D53C0C" w:rsidRPr="003E389F">
        <w:rPr>
          <w:rFonts w:ascii="Palatino Linotype" w:hAnsi="Palatino Linotype"/>
          <w:lang w:val="it-IT"/>
        </w:rPr>
        <w:t>.</w:t>
      </w:r>
    </w:p>
    <w:p w:rsidR="0057213D" w:rsidRPr="003E389F" w:rsidRDefault="0057213D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b/>
          <w:lang w:val="it-IT"/>
        </w:rPr>
        <w:t>Il consenso all’archiviazione dei dati al termine del rapporto è facoltativo</w:t>
      </w:r>
      <w:r w:rsidRPr="003E389F">
        <w:rPr>
          <w:rFonts w:ascii="Palatino Linotype" w:hAnsi="Palatino Linotype"/>
          <w:lang w:val="it-IT"/>
        </w:rPr>
        <w:t>. Il rifiuto comporterà l’impossibilità di conservare le informazioni oltre il termine del rapporto.</w:t>
      </w:r>
    </w:p>
    <w:p w:rsidR="00EA6129" w:rsidRPr="003E389F" w:rsidRDefault="007A318B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Area 24 S.p.A. effettua la raccolta di dati personali </w:t>
      </w:r>
      <w:r w:rsidR="00EA6129" w:rsidRPr="003E389F">
        <w:rPr>
          <w:rFonts w:ascii="Palatino Linotype" w:hAnsi="Palatino Linotype"/>
          <w:lang w:val="it-IT"/>
        </w:rPr>
        <w:t>presso gli interessati e provvede alle prescritte verifiche presso gli enti competenti</w:t>
      </w:r>
      <w:r w:rsidR="00D53C0C" w:rsidRPr="003E389F">
        <w:rPr>
          <w:rFonts w:ascii="Palatino Linotype" w:hAnsi="Palatino Linotype"/>
          <w:lang w:val="it-IT"/>
        </w:rPr>
        <w:t>.</w:t>
      </w:r>
    </w:p>
    <w:p w:rsidR="00EA6129" w:rsidRPr="003E389F" w:rsidRDefault="00EA6129" w:rsidP="00107067">
      <w:pPr>
        <w:pStyle w:val="Paragrafoelenco"/>
        <w:suppressAutoHyphens/>
        <w:spacing w:after="0"/>
        <w:ind w:left="426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Il trattamento può riguardare anche dati personali rientranti nel novero dei dati sensibili, vale a dire, a titolo di esempio, dati giudiziari, fiscali ed inerenti la sicurezza sul lavoro. Il trattamento di tali dati sensibili sarà effettuato da Area 24 S.p.A. nei limiti, con le finalità ed i criteri indicati dall’Autorizzazione generale del Garante.</w:t>
      </w:r>
    </w:p>
    <w:p w:rsidR="00195DAA" w:rsidRPr="003E389F" w:rsidRDefault="00832EE2" w:rsidP="00107067">
      <w:pPr>
        <w:pStyle w:val="Paragrafoelenco"/>
        <w:suppressAutoHyphens/>
        <w:spacing w:after="0"/>
        <w:ind w:left="426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I dati raccolti potranno essere oggetto </w:t>
      </w:r>
      <w:r w:rsidR="00C775B7" w:rsidRPr="003E389F">
        <w:rPr>
          <w:rFonts w:ascii="Palatino Linotype" w:hAnsi="Palatino Linotype"/>
          <w:lang w:val="it-IT"/>
        </w:rPr>
        <w:t>di comunicazione:</w:t>
      </w:r>
      <w:r w:rsidRPr="003E389F">
        <w:rPr>
          <w:rFonts w:ascii="Palatino Linotype" w:hAnsi="Palatino Linotype"/>
          <w:lang w:val="it-IT"/>
        </w:rPr>
        <w:t xml:space="preserve"> </w:t>
      </w:r>
    </w:p>
    <w:p w:rsidR="00195DAA" w:rsidRPr="003E389F" w:rsidRDefault="00C775B7" w:rsidP="00107067">
      <w:pPr>
        <w:pStyle w:val="Paragrafoelenco"/>
        <w:numPr>
          <w:ilvl w:val="0"/>
          <w:numId w:val="6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al personale dipendente dalla Società</w:t>
      </w:r>
      <w:r w:rsidR="00B76C30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>o</w:t>
      </w:r>
      <w:r w:rsidR="00B76C30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>comunque coinvolto per ragioni di servizio</w:t>
      </w:r>
      <w:r w:rsidR="00B76C30" w:rsidRPr="003E389F">
        <w:rPr>
          <w:rFonts w:ascii="Palatino Linotype" w:hAnsi="Palatino Linotype"/>
          <w:lang w:val="it-IT"/>
        </w:rPr>
        <w:t>, ovvero al Responsabile del Procedimento;</w:t>
      </w:r>
    </w:p>
    <w:p w:rsidR="00195DAA" w:rsidRPr="003E389F" w:rsidRDefault="00C775B7" w:rsidP="00107067">
      <w:pPr>
        <w:pStyle w:val="Paragrafoelenco"/>
        <w:numPr>
          <w:ilvl w:val="0"/>
          <w:numId w:val="7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a tutti i soggetti aventi titolo, ai sensi della </w:t>
      </w:r>
      <w:r w:rsidR="00B76C30" w:rsidRPr="003E389F">
        <w:rPr>
          <w:rFonts w:ascii="Palatino Linotype" w:hAnsi="Palatino Linotype"/>
          <w:lang w:val="it-IT"/>
        </w:rPr>
        <w:t>L. 241/</w:t>
      </w:r>
      <w:r w:rsidRPr="003E389F">
        <w:rPr>
          <w:rFonts w:ascii="Palatino Linotype" w:hAnsi="Palatino Linotype"/>
          <w:lang w:val="it-IT"/>
        </w:rPr>
        <w:t>1990 e successive modifiche e integrazioni</w:t>
      </w:r>
      <w:r w:rsidR="00A13F30" w:rsidRPr="003E389F">
        <w:rPr>
          <w:rFonts w:ascii="Palatino Linotype" w:hAnsi="Palatino Linotype"/>
          <w:lang w:val="it-IT"/>
        </w:rPr>
        <w:t>;</w:t>
      </w:r>
    </w:p>
    <w:p w:rsidR="00D53C0C" w:rsidRPr="003E389F" w:rsidRDefault="00A13F30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I dati comuni sono comunicati all’occorrenza a soggetti esterni quali: </w:t>
      </w:r>
      <w:r w:rsidR="00D53C0C" w:rsidRPr="003E389F">
        <w:rPr>
          <w:rFonts w:ascii="Palatino Linotype" w:hAnsi="Palatino Linotype"/>
          <w:lang w:val="it-IT"/>
        </w:rPr>
        <w:t>l’Agenzia delle Entrate, la Prefettura o la Procura territorialmente competenti, l’</w:t>
      </w:r>
      <w:r w:rsidRPr="003E389F">
        <w:rPr>
          <w:rFonts w:ascii="Palatino Linotype" w:hAnsi="Palatino Linotype"/>
          <w:lang w:val="it-IT"/>
        </w:rPr>
        <w:t xml:space="preserve">Amministrazione Finanziaria, </w:t>
      </w:r>
      <w:r w:rsidR="00D53C0C" w:rsidRPr="003E389F">
        <w:rPr>
          <w:rFonts w:ascii="Palatino Linotype" w:hAnsi="Palatino Linotype"/>
          <w:lang w:val="it-IT"/>
        </w:rPr>
        <w:t xml:space="preserve">gli </w:t>
      </w:r>
      <w:r w:rsidRPr="003E389F">
        <w:rPr>
          <w:rFonts w:ascii="Palatino Linotype" w:hAnsi="Palatino Linotype"/>
          <w:lang w:val="it-IT"/>
        </w:rPr>
        <w:t xml:space="preserve">Organi di Polizia e </w:t>
      </w:r>
      <w:r w:rsidR="00D53C0C" w:rsidRPr="003E389F">
        <w:rPr>
          <w:rFonts w:ascii="Palatino Linotype" w:hAnsi="Palatino Linotype"/>
          <w:lang w:val="it-IT"/>
        </w:rPr>
        <w:t>l’</w:t>
      </w:r>
      <w:r w:rsidRPr="003E389F">
        <w:rPr>
          <w:rFonts w:ascii="Palatino Linotype" w:hAnsi="Palatino Linotype"/>
          <w:lang w:val="it-IT"/>
        </w:rPr>
        <w:t xml:space="preserve">Autorità Giudiziaria, </w:t>
      </w:r>
      <w:r w:rsidR="00D53C0C" w:rsidRPr="003E389F">
        <w:rPr>
          <w:rFonts w:ascii="Palatino Linotype" w:hAnsi="Palatino Linotype"/>
          <w:lang w:val="it-IT"/>
        </w:rPr>
        <w:t>gli Enti P</w:t>
      </w:r>
      <w:r w:rsidRPr="003E389F">
        <w:rPr>
          <w:rFonts w:ascii="Palatino Linotype" w:hAnsi="Palatino Linotype"/>
          <w:lang w:val="it-IT"/>
        </w:rPr>
        <w:t xml:space="preserve">revidenziali, studi legali, commercialisti, </w:t>
      </w:r>
      <w:r w:rsidRPr="003E389F">
        <w:rPr>
          <w:rFonts w:ascii="Palatino Linotype" w:hAnsi="Palatino Linotype"/>
          <w:lang w:val="it-IT"/>
        </w:rPr>
        <w:lastRenderedPageBreak/>
        <w:t>soggetti svolgenti attività assicurativa e bancaria/parabancaria</w:t>
      </w:r>
      <w:r w:rsidR="00D53C0C" w:rsidRPr="003E389F">
        <w:rPr>
          <w:rFonts w:ascii="Palatino Linotype" w:hAnsi="Palatino Linotype"/>
          <w:lang w:val="it-IT"/>
        </w:rPr>
        <w:t>,</w:t>
      </w:r>
      <w:r w:rsidRPr="003E389F">
        <w:rPr>
          <w:rFonts w:ascii="Palatino Linotype" w:hAnsi="Palatino Linotype"/>
          <w:lang w:val="it-IT"/>
        </w:rPr>
        <w:t xml:space="preserve"> etc</w:t>
      </w:r>
      <w:r w:rsidR="00D53C0C" w:rsidRPr="003E389F">
        <w:rPr>
          <w:rFonts w:ascii="Palatino Linotype" w:hAnsi="Palatino Linotype"/>
          <w:lang w:val="it-IT"/>
        </w:rPr>
        <w:t>.</w:t>
      </w:r>
      <w:r w:rsidRPr="003E389F">
        <w:rPr>
          <w:rFonts w:ascii="Palatino Linotype" w:hAnsi="Palatino Linotype"/>
          <w:lang w:val="it-IT"/>
        </w:rPr>
        <w:t>.</w:t>
      </w:r>
    </w:p>
    <w:p w:rsidR="00D53C0C" w:rsidRPr="003E389F" w:rsidRDefault="00D53C0C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I dati sensibili non</w:t>
      </w:r>
      <w:r w:rsidR="00A13F30" w:rsidRPr="003E389F">
        <w:rPr>
          <w:rFonts w:ascii="Palatino Linotype" w:hAnsi="Palatino Linotype"/>
          <w:lang w:val="it-IT"/>
        </w:rPr>
        <w:t xml:space="preserve"> saranno oggetto di comunicazione. </w:t>
      </w:r>
    </w:p>
    <w:p w:rsidR="00A13F30" w:rsidRPr="003E389F" w:rsidRDefault="00A13F30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I dati comuni e sensibili </w:t>
      </w:r>
      <w:r w:rsidR="00D53C0C" w:rsidRPr="003E389F">
        <w:rPr>
          <w:rFonts w:ascii="Palatino Linotype" w:hAnsi="Palatino Linotype"/>
          <w:lang w:val="it-IT"/>
        </w:rPr>
        <w:t>non</w:t>
      </w:r>
      <w:r w:rsidRPr="003E389F">
        <w:rPr>
          <w:rFonts w:ascii="Palatino Linotype" w:hAnsi="Palatino Linotype"/>
          <w:lang w:val="it-IT"/>
        </w:rPr>
        <w:t xml:space="preserve"> saranno diffusi.</w:t>
      </w:r>
    </w:p>
    <w:p w:rsidR="008A2E1E" w:rsidRPr="003E389F" w:rsidRDefault="0057213D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I</w:t>
      </w:r>
      <w:r w:rsidR="008A2E1E" w:rsidRPr="003E389F">
        <w:rPr>
          <w:rFonts w:ascii="Palatino Linotype" w:hAnsi="Palatino Linotype"/>
          <w:lang w:val="it-IT"/>
        </w:rPr>
        <w:t>l trattamento dei dati viene effettuato su supporto cartaceo e/o informatico, in modo da garantire la massima sicurezza e riservatezza dei dati, consentendo l’accesso agli stessi solo ai soggetti incaricati del trattamento, nel rispetto delle misure di sicurezza.</w:t>
      </w:r>
    </w:p>
    <w:p w:rsidR="00195DAA" w:rsidRPr="003E389F" w:rsidRDefault="00C775B7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I diritti spettanti all’interessato sono quelli di cui al D</w:t>
      </w:r>
      <w:r w:rsidR="00501A1D" w:rsidRPr="003E389F">
        <w:rPr>
          <w:rFonts w:ascii="Palatino Linotype" w:hAnsi="Palatino Linotype"/>
          <w:lang w:val="it-IT"/>
        </w:rPr>
        <w:t xml:space="preserve">. Lgs. </w:t>
      </w:r>
      <w:r w:rsidR="00BA7466" w:rsidRPr="003E389F">
        <w:rPr>
          <w:rFonts w:ascii="Palatino Linotype" w:hAnsi="Palatino Linotype"/>
          <w:lang w:val="it-IT"/>
        </w:rPr>
        <w:t>196/2003.</w:t>
      </w:r>
    </w:p>
    <w:p w:rsidR="00BA7466" w:rsidRPr="003E389F" w:rsidRDefault="00BA7466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BA7466" w:rsidRPr="003E389F" w:rsidRDefault="00501A1D" w:rsidP="00107067">
      <w:pPr>
        <w:suppressAutoHyphens/>
        <w:autoSpaceDN w:val="0"/>
        <w:adjustRightInd w:val="0"/>
        <w:spacing w:after="0"/>
        <w:jc w:val="both"/>
        <w:outlineLvl w:val="1"/>
        <w:rPr>
          <w:rFonts w:ascii="Palatino Linotype" w:hAnsi="Palatino Linotype" w:cs="Arial"/>
          <w:b/>
          <w:bCs/>
          <w:noProof/>
          <w:lang w:val="it-IT" w:eastAsia="it-IT"/>
        </w:rPr>
      </w:pPr>
      <w:r w:rsidRPr="003E389F">
        <w:rPr>
          <w:rFonts w:ascii="Palatino Linotype" w:hAnsi="Palatino Linotype" w:cs="Arial"/>
          <w:b/>
          <w:bCs/>
          <w:noProof/>
          <w:lang w:val="it-IT" w:eastAsia="it-IT"/>
        </w:rPr>
        <w:t>Consenso del cliente al trattamento dei dati personali</w:t>
      </w:r>
    </w:p>
    <w:p w:rsidR="00852898" w:rsidRPr="003E389F" w:rsidRDefault="00852898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 xml:space="preserve">Io sottoscritto/a    </w:t>
      </w:r>
      <w:r w:rsidR="00156B99" w:rsidRPr="003E389F">
        <w:rPr>
          <w:rFonts w:ascii="Palatino Linotype" w:hAnsi="Palatino Linotype" w:cs="Arial"/>
          <w:noProof/>
          <w:lang w:val="it-IT" w:eastAsia="it-IT"/>
        </w:rPr>
        <w:t>_______________________________________________________________________</w:t>
      </w:r>
    </w:p>
    <w:p w:rsidR="00852898" w:rsidRPr="003E389F" w:rsidRDefault="00852898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>nato/a a</w:t>
      </w:r>
      <w:r w:rsidR="00156B99" w:rsidRPr="003E389F">
        <w:rPr>
          <w:rFonts w:ascii="Palatino Linotype" w:hAnsi="Palatino Linotype" w:cs="Arial"/>
          <w:noProof/>
          <w:lang w:val="it-IT" w:eastAsia="it-IT"/>
        </w:rPr>
        <w:t xml:space="preserve">    ______________________________________________      il   ___________________________</w:t>
      </w:r>
    </w:p>
    <w:p w:rsidR="00852898" w:rsidRPr="003E389F" w:rsidRDefault="00852898" w:rsidP="00107067">
      <w:pPr>
        <w:suppressAutoHyphens/>
        <w:spacing w:after="0"/>
        <w:jc w:val="both"/>
        <w:rPr>
          <w:rFonts w:ascii="Palatino Linotype" w:hAnsi="Palatino Linotype" w:cs="Arial"/>
          <w:b/>
          <w:bCs/>
          <w:noProof/>
          <w:lang w:val="it-IT" w:eastAsia="it-IT"/>
        </w:rPr>
      </w:pPr>
    </w:p>
    <w:p w:rsidR="00BA7466" w:rsidRPr="003E389F" w:rsidRDefault="00BA7466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b/>
          <w:bCs/>
          <w:noProof/>
          <w:lang w:val="it-IT" w:eastAsia="it-IT"/>
        </w:rPr>
        <w:t>I)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Preso atto dell’informativa sopra riportata ed in particolare dei diritti riconosciuti all’interessato dall’art. 7</w:t>
      </w:r>
      <w:r w:rsidR="00501A1D" w:rsidRPr="003E389F">
        <w:rPr>
          <w:rFonts w:ascii="Palatino Linotype" w:hAnsi="Palatino Linotype" w:cs="Arial"/>
          <w:noProof/>
          <w:lang w:val="it-IT" w:eastAsia="it-IT"/>
        </w:rPr>
        <w:t xml:space="preserve"> del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D. Lgs. 196/2003 e successive</w:t>
      </w:r>
      <w:r w:rsidR="00852898" w:rsidRPr="003E389F">
        <w:rPr>
          <w:rFonts w:ascii="Palatino Linotype" w:hAnsi="Palatino Linotype" w:cs="Arial"/>
          <w:noProof/>
          <w:lang w:val="it-IT" w:eastAsia="it-IT"/>
        </w:rPr>
        <w:t xml:space="preserve"> modificazioni ed integrazioni, </w:t>
      </w:r>
      <w:r w:rsidR="00501A1D" w:rsidRPr="003E389F">
        <w:rPr>
          <w:rFonts w:ascii="Palatino Linotype" w:hAnsi="Palatino Linotype" w:cs="Arial"/>
          <w:b/>
          <w:noProof/>
          <w:lang w:val="it-IT" w:eastAsia="it-IT"/>
        </w:rPr>
        <w:t>presto consenso</w:t>
      </w:r>
      <w:r w:rsidR="00501A1D" w:rsidRPr="003E389F">
        <w:rPr>
          <w:rFonts w:ascii="Palatino Linotype" w:hAnsi="Palatino Linotype" w:cs="Arial"/>
          <w:noProof/>
          <w:lang w:val="it-IT" w:eastAsia="it-IT"/>
        </w:rPr>
        <w:t xml:space="preserve"> affinché, a norma degli </w:t>
      </w:r>
      <w:r w:rsidRPr="003E389F">
        <w:rPr>
          <w:rFonts w:ascii="Palatino Linotype" w:hAnsi="Palatino Linotype" w:cs="Arial"/>
          <w:noProof/>
          <w:lang w:val="it-IT" w:eastAsia="it-IT"/>
        </w:rPr>
        <w:t>art</w:t>
      </w:r>
      <w:r w:rsidR="00501A1D" w:rsidRPr="003E389F">
        <w:rPr>
          <w:rFonts w:ascii="Palatino Linotype" w:hAnsi="Palatino Linotype" w:cs="Arial"/>
          <w:noProof/>
          <w:lang w:val="it-IT" w:eastAsia="it-IT"/>
        </w:rPr>
        <w:t>t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. 23 e 76 del D. Lgs. 196/2003,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i dati personali</w:t>
      </w:r>
      <w:r w:rsidR="00501A1D" w:rsidRPr="003E389F">
        <w:rPr>
          <w:rFonts w:ascii="Palatino Linotype" w:hAnsi="Palatino Linotype" w:cs="Arial"/>
          <w:noProof/>
          <w:lang w:val="it-IT" w:eastAsia="it-IT"/>
        </w:rPr>
        <w:t xml:space="preserve"> in possesso di Area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24 S.p.A. possano essere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trattati,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per gli scopi indicati ed a me descritti ed essere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 xml:space="preserve">oggetto di comunicazione </w:t>
      </w:r>
      <w:r w:rsidRPr="003E389F">
        <w:rPr>
          <w:rFonts w:ascii="Palatino Linotype" w:hAnsi="Palatino Linotype" w:cs="Arial"/>
          <w:noProof/>
          <w:lang w:val="it-IT" w:eastAsia="it-IT"/>
        </w:rPr>
        <w:t>ai soggetti e per le finalità dichiarate</w:t>
      </w:r>
    </w:p>
    <w:p w:rsidR="00EF2CAC" w:rsidRPr="003E389F" w:rsidRDefault="00EF2CAC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center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/>
        </w:rPr>
        <w:sym w:font="Wingdings" w:char="F0A8"/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consenso prestato </w:t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/>
        </w:rPr>
        <w:sym w:font="Wingdings" w:char="F0A8"/>
      </w:r>
      <w:r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 w:cs="Arial"/>
          <w:noProof/>
          <w:lang w:val="it-IT" w:eastAsia="it-IT"/>
        </w:rPr>
        <w:t>consenso negato</w:t>
      </w: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3E389F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>Data</w:t>
      </w:r>
      <w:r w:rsidR="00BA7466" w:rsidRPr="003E389F">
        <w:rPr>
          <w:rFonts w:ascii="Palatino Linotype" w:hAnsi="Palatino Linotype" w:cs="Arial"/>
          <w:noProof/>
          <w:lang w:val="it-IT" w:eastAsia="it-IT"/>
        </w:rPr>
        <w:t xml:space="preserve"> 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  _____________________</w:t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3E389F">
        <w:rPr>
          <w:rFonts w:ascii="Palatino Linotype" w:hAnsi="Palatino Linotype" w:cs="Arial"/>
          <w:noProof/>
          <w:lang w:val="it-IT" w:eastAsia="it-IT"/>
        </w:rPr>
        <w:tab/>
        <w:t xml:space="preserve">       F</w:t>
      </w:r>
      <w:r w:rsidR="00BA7466" w:rsidRPr="003E389F">
        <w:rPr>
          <w:rFonts w:ascii="Palatino Linotype" w:hAnsi="Palatino Linotype" w:cs="Arial"/>
          <w:noProof/>
          <w:lang w:val="it-IT" w:eastAsia="it-IT"/>
        </w:rPr>
        <w:t>irma    _______________________________</w:t>
      </w:r>
    </w:p>
    <w:p w:rsidR="00EF2CAC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 xml:space="preserve">        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</w:t>
      </w:r>
    </w:p>
    <w:p w:rsidR="00BA7466" w:rsidRPr="003E389F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 xml:space="preserve">                  </w:t>
      </w: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b/>
          <w:bCs/>
          <w:noProof/>
          <w:lang w:val="it-IT" w:eastAsia="it-IT"/>
        </w:rPr>
        <w:t>II)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Preso atto dell’informativa sopra riportata ed in particolare del fatto che, nell’espl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>etamento delle sue attività Area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24 S.p.A. può dover trattare 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i </w:t>
      </w:r>
      <w:r w:rsidRPr="003E389F">
        <w:rPr>
          <w:rFonts w:ascii="Palatino Linotype" w:hAnsi="Palatino Linotype" w:cs="Arial"/>
          <w:noProof/>
          <w:lang w:val="it-IT" w:eastAsia="it-IT"/>
        </w:rPr>
        <w:t>miei dati sensibili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(art. 26 del D. Lgs. 196/2003) </w:t>
      </w:r>
      <w:r w:rsidR="00EF2CAC" w:rsidRPr="003E389F">
        <w:rPr>
          <w:rFonts w:ascii="Palatino Linotype" w:hAnsi="Palatino Linotype" w:cs="Arial"/>
          <w:b/>
          <w:noProof/>
          <w:lang w:val="it-IT" w:eastAsia="it-IT"/>
        </w:rPr>
        <w:t>presto consenso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affinché, a norma degli </w:t>
      </w:r>
      <w:r w:rsidRPr="003E389F">
        <w:rPr>
          <w:rFonts w:ascii="Palatino Linotype" w:hAnsi="Palatino Linotype" w:cs="Arial"/>
          <w:noProof/>
          <w:lang w:val="it-IT" w:eastAsia="it-IT"/>
        </w:rPr>
        <w:t>art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>t</w:t>
      </w:r>
      <w:r w:rsidRPr="003E389F">
        <w:rPr>
          <w:rFonts w:ascii="Palatino Linotype" w:hAnsi="Palatino Linotype" w:cs="Arial"/>
          <w:noProof/>
          <w:lang w:val="it-IT" w:eastAsia="it-IT"/>
        </w:rPr>
        <w:t>. 26 e 76 del D.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L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gs. 196/2003,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i dati sensibili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in possesso di Area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24 S.p.A. possano essere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trattati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, per gli scopi indicati ed essere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oggetto di comunicazione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ai soggetti e per le finalità dichiarate.</w:t>
      </w:r>
    </w:p>
    <w:p w:rsidR="00EF2CAC" w:rsidRPr="003E389F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center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/>
        </w:rPr>
        <w:sym w:font="Wingdings" w:char="F0A8"/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consenso prestato </w:t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/>
        </w:rPr>
        <w:sym w:font="Wingdings" w:char="F0A8"/>
      </w:r>
      <w:r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 w:cs="Arial"/>
          <w:noProof/>
          <w:lang w:val="it-IT" w:eastAsia="it-IT"/>
        </w:rPr>
        <w:t>consenso negato</w:t>
      </w: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3E389F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>Data    _____________________</w:t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3E389F">
        <w:rPr>
          <w:rFonts w:ascii="Palatino Linotype" w:hAnsi="Palatino Linotype" w:cs="Arial"/>
          <w:noProof/>
          <w:lang w:val="it-IT" w:eastAsia="it-IT"/>
        </w:rPr>
        <w:tab/>
        <w:t xml:space="preserve">       Firma    _______________________________</w:t>
      </w: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="00EF2CAC" w:rsidRPr="003E389F">
        <w:rPr>
          <w:rFonts w:ascii="Palatino Linotype" w:hAnsi="Palatino Linotype" w:cs="Arial"/>
          <w:noProof/>
          <w:lang w:val="it-IT" w:eastAsia="it-IT"/>
        </w:rPr>
        <w:tab/>
      </w:r>
      <w:r w:rsidR="00EF2CAC" w:rsidRPr="003E389F">
        <w:rPr>
          <w:rFonts w:ascii="Palatino Linotype" w:hAnsi="Palatino Linotype" w:cs="Arial"/>
          <w:noProof/>
          <w:lang w:val="it-IT" w:eastAsia="it-IT"/>
        </w:rPr>
        <w:tab/>
      </w:r>
      <w:r w:rsidR="00EF2CAC" w:rsidRPr="003E389F">
        <w:rPr>
          <w:rFonts w:ascii="Palatino Linotype" w:hAnsi="Palatino Linotype" w:cs="Arial"/>
          <w:noProof/>
          <w:lang w:val="it-IT" w:eastAsia="it-IT"/>
        </w:rPr>
        <w:tab/>
      </w:r>
      <w:r w:rsidR="00EF2CAC" w:rsidRPr="003E389F">
        <w:rPr>
          <w:rFonts w:ascii="Palatino Linotype" w:hAnsi="Palatino Linotype" w:cs="Arial"/>
          <w:noProof/>
          <w:lang w:val="it-IT" w:eastAsia="it-IT"/>
        </w:rPr>
        <w:tab/>
        <w:t xml:space="preserve">                           </w:t>
      </w: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bCs/>
          <w:noProof/>
          <w:lang w:val="it-IT" w:eastAsia="it-IT"/>
        </w:rPr>
      </w:pP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b/>
          <w:bCs/>
          <w:noProof/>
          <w:lang w:val="it-IT" w:eastAsia="it-IT"/>
        </w:rPr>
        <w:t>III)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Preso atto dell’informativa sopra riportata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, </w:t>
      </w:r>
      <w:r w:rsidR="00EF2CAC" w:rsidRPr="003E389F">
        <w:rPr>
          <w:rFonts w:ascii="Palatino Linotype" w:hAnsi="Palatino Linotype" w:cs="Arial"/>
          <w:b/>
          <w:noProof/>
          <w:lang w:val="it-IT" w:eastAsia="it-IT"/>
        </w:rPr>
        <w:t>presto consenso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</w:t>
      </w:r>
      <w:r w:rsidRPr="003E389F">
        <w:rPr>
          <w:rFonts w:ascii="Palatino Linotype" w:hAnsi="Palatino Linotype" w:cs="Arial"/>
          <w:noProof/>
          <w:lang w:val="it-IT" w:eastAsia="it-IT"/>
        </w:rPr>
        <w:t>affinché, a norma del D.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L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gs. 196/2003,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i miei dati</w:t>
      </w:r>
      <w:r w:rsidR="00EF2CAC" w:rsidRPr="003E389F">
        <w:rPr>
          <w:rFonts w:ascii="Palatino Linotype" w:hAnsi="Palatino Linotype" w:cs="Arial"/>
          <w:noProof/>
          <w:lang w:val="it-IT" w:eastAsia="it-IT"/>
        </w:rPr>
        <w:t xml:space="preserve"> in possesso di Area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24 S.p.A.,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compresi i dati sensibili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, possano essere </w:t>
      </w:r>
      <w:r w:rsidRPr="003E389F">
        <w:rPr>
          <w:rFonts w:ascii="Palatino Linotype" w:hAnsi="Palatino Linotype" w:cs="Arial"/>
          <w:b/>
          <w:noProof/>
          <w:lang w:val="it-IT" w:eastAsia="it-IT"/>
        </w:rPr>
        <w:t>conservati</w:t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anche successivamente alla conclusione dei rapporti commerciali, acconsentendo alla loro archiviazione per max. anni 3.</w:t>
      </w:r>
    </w:p>
    <w:p w:rsidR="00EF2CAC" w:rsidRPr="003E389F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center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/>
        </w:rPr>
        <w:sym w:font="Wingdings" w:char="F0A8"/>
      </w:r>
      <w:r w:rsidRPr="003E389F">
        <w:rPr>
          <w:rFonts w:ascii="Palatino Linotype" w:hAnsi="Palatino Linotype" w:cs="Arial"/>
          <w:noProof/>
          <w:lang w:val="it-IT" w:eastAsia="it-IT"/>
        </w:rPr>
        <w:t xml:space="preserve"> consenso prestato </w:t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/>
        </w:rPr>
        <w:sym w:font="Wingdings" w:char="F0A8"/>
      </w:r>
      <w:r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 w:cs="Arial"/>
          <w:noProof/>
          <w:lang w:val="it-IT" w:eastAsia="it-IT"/>
        </w:rPr>
        <w:t>consenso negato</w:t>
      </w:r>
    </w:p>
    <w:p w:rsidR="00BA7466" w:rsidRPr="003E389F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6D4D7B" w:rsidRPr="003E389F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3E389F">
        <w:rPr>
          <w:rFonts w:ascii="Palatino Linotype" w:hAnsi="Palatino Linotype" w:cs="Arial"/>
          <w:noProof/>
          <w:lang w:val="it-IT" w:eastAsia="it-IT"/>
        </w:rPr>
        <w:t>Data    _____________________</w:t>
      </w:r>
      <w:r w:rsidRPr="003E389F">
        <w:rPr>
          <w:rFonts w:ascii="Palatino Linotype" w:hAnsi="Palatino Linotype" w:cs="Arial"/>
          <w:noProof/>
          <w:lang w:val="it-IT" w:eastAsia="it-IT"/>
        </w:rPr>
        <w:tab/>
      </w:r>
      <w:r w:rsidRPr="003E389F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3E389F">
        <w:rPr>
          <w:rFonts w:ascii="Palatino Linotype" w:hAnsi="Palatino Linotype" w:cs="Arial"/>
          <w:noProof/>
          <w:lang w:val="it-IT" w:eastAsia="it-IT"/>
        </w:rPr>
        <w:tab/>
        <w:t xml:space="preserve">       Firma    _______________________________</w:t>
      </w:r>
    </w:p>
    <w:p w:rsidR="0063084A" w:rsidRPr="003E389F" w:rsidRDefault="0063084A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/>
          <w:b/>
          <w:lang w:val="it-IT"/>
        </w:rPr>
      </w:pPr>
      <w:r w:rsidRPr="003E389F">
        <w:rPr>
          <w:rFonts w:ascii="Palatino Linotype" w:hAnsi="Palatino Linotype"/>
          <w:b/>
          <w:lang w:val="it-IT"/>
        </w:rPr>
        <w:lastRenderedPageBreak/>
        <w:t>Art. 2 –</w:t>
      </w:r>
      <w:r w:rsidR="000A7D9D" w:rsidRPr="003E389F">
        <w:rPr>
          <w:rFonts w:ascii="Palatino Linotype" w:hAnsi="Palatino Linotype"/>
          <w:b/>
          <w:lang w:val="it-IT"/>
        </w:rPr>
        <w:t xml:space="preserve"> Dichiarazione di possesso requisiti generali</w:t>
      </w:r>
    </w:p>
    <w:p w:rsidR="00195DAA" w:rsidRPr="003E389F" w:rsidRDefault="00195DAA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511040" w:rsidRPr="003E389F" w:rsidRDefault="00511040" w:rsidP="00D5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Palatino Linotype" w:hAnsi="Palatino Linotype"/>
          <w:b/>
          <w:lang w:val="it-IT"/>
        </w:rPr>
      </w:pPr>
      <w:r w:rsidRPr="003E389F">
        <w:rPr>
          <w:rFonts w:ascii="Palatino Linotype" w:hAnsi="Palatino Linotype"/>
          <w:b/>
          <w:lang w:val="it-IT"/>
        </w:rPr>
        <w:t>Avvertenza.</w:t>
      </w:r>
    </w:p>
    <w:p w:rsidR="00511040" w:rsidRPr="003E389F" w:rsidRDefault="00511040" w:rsidP="00D5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Palatino Linotype" w:hAnsi="Palatino Linotype"/>
          <w:b/>
          <w:lang w:val="it-IT"/>
        </w:rPr>
      </w:pPr>
      <w:r w:rsidRPr="003E389F">
        <w:rPr>
          <w:rFonts w:ascii="Palatino Linotype" w:hAnsi="Palatino Linotype"/>
          <w:b/>
          <w:lang w:val="it-IT"/>
        </w:rPr>
        <w:t>La successiva dichiarazione deve essere resa da tutti i seguenti soggetti:</w:t>
      </w:r>
    </w:p>
    <w:p w:rsidR="000404FF" w:rsidRPr="003E389F" w:rsidRDefault="000404FF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titolare dell’impresa e direttore tecnico (se previsto) se trattasi di </w:t>
      </w:r>
      <w:r w:rsidRPr="003E389F">
        <w:rPr>
          <w:rFonts w:ascii="Palatino Linotype" w:hAnsi="Palatino Linotype"/>
          <w:u w:val="single"/>
          <w:lang w:val="it-IT"/>
        </w:rPr>
        <w:t>impresa individuale</w:t>
      </w:r>
      <w:r w:rsidRPr="003E389F">
        <w:rPr>
          <w:rFonts w:ascii="Palatino Linotype" w:hAnsi="Palatino Linotype"/>
          <w:lang w:val="it-IT"/>
        </w:rPr>
        <w:t>;</w:t>
      </w:r>
    </w:p>
    <w:p w:rsidR="000404FF" w:rsidRPr="003E389F" w:rsidRDefault="000404FF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legali rappresentanti in caso di </w:t>
      </w:r>
      <w:r w:rsidRPr="003E389F">
        <w:rPr>
          <w:rFonts w:ascii="Palatino Linotype" w:hAnsi="Palatino Linotype"/>
          <w:u w:val="single"/>
          <w:lang w:val="it-IT"/>
        </w:rPr>
        <w:t>associazioni</w:t>
      </w:r>
      <w:r w:rsidR="00A34256" w:rsidRPr="003E389F">
        <w:rPr>
          <w:rFonts w:ascii="Palatino Linotype" w:hAnsi="Palatino Linotype"/>
          <w:lang w:val="it-IT"/>
        </w:rPr>
        <w:t>;</w:t>
      </w:r>
    </w:p>
    <w:p w:rsidR="00511040" w:rsidRPr="003E389F" w:rsidRDefault="00511040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soci</w:t>
      </w:r>
      <w:r w:rsidR="006505C3" w:rsidRPr="003E389F">
        <w:rPr>
          <w:rFonts w:ascii="Palatino Linotype" w:hAnsi="Palatino Linotype"/>
          <w:lang w:val="it-IT"/>
        </w:rPr>
        <w:t xml:space="preserve"> e direttore tecnico (se previsto)</w:t>
      </w:r>
      <w:r w:rsidR="00DD481A" w:rsidRPr="003E389F">
        <w:rPr>
          <w:rFonts w:ascii="Palatino Linotype" w:hAnsi="Palatino Linotype"/>
          <w:lang w:val="it-IT"/>
        </w:rPr>
        <w:t>,</w:t>
      </w:r>
      <w:r w:rsidRPr="003E389F">
        <w:rPr>
          <w:rFonts w:ascii="Palatino Linotype" w:hAnsi="Palatino Linotype"/>
          <w:lang w:val="it-IT"/>
        </w:rPr>
        <w:t xml:space="preserve"> se trattasi di </w:t>
      </w:r>
      <w:r w:rsidRPr="003E389F">
        <w:rPr>
          <w:rFonts w:ascii="Palatino Linotype" w:hAnsi="Palatino Linotype"/>
          <w:u w:val="single"/>
          <w:lang w:val="it-IT"/>
        </w:rPr>
        <w:t>so</w:t>
      </w:r>
      <w:r w:rsidR="00DD481A" w:rsidRPr="003E389F">
        <w:rPr>
          <w:rFonts w:ascii="Palatino Linotype" w:hAnsi="Palatino Linotype"/>
          <w:u w:val="single"/>
          <w:lang w:val="it-IT"/>
        </w:rPr>
        <w:t>cietà</w:t>
      </w:r>
      <w:r w:rsidR="006505C3" w:rsidRPr="003E389F">
        <w:rPr>
          <w:rFonts w:ascii="Palatino Linotype" w:hAnsi="Palatino Linotype"/>
          <w:u w:val="single"/>
          <w:lang w:val="it-IT"/>
        </w:rPr>
        <w:t xml:space="preserve"> semplice e </w:t>
      </w:r>
      <w:r w:rsidR="00DD481A" w:rsidRPr="003E389F">
        <w:rPr>
          <w:rFonts w:ascii="Palatino Linotype" w:hAnsi="Palatino Linotype"/>
          <w:u w:val="single"/>
          <w:lang w:val="it-IT"/>
        </w:rPr>
        <w:t>in nome collettivo</w:t>
      </w:r>
      <w:r w:rsidR="00DD481A" w:rsidRPr="003E389F">
        <w:rPr>
          <w:rFonts w:ascii="Palatino Linotype" w:hAnsi="Palatino Linotype"/>
          <w:lang w:val="it-IT"/>
        </w:rPr>
        <w:t>;</w:t>
      </w:r>
    </w:p>
    <w:p w:rsidR="00DD481A" w:rsidRPr="003E389F" w:rsidRDefault="00DD481A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soci accomandatari</w:t>
      </w:r>
      <w:r w:rsidR="006505C3" w:rsidRPr="003E389F">
        <w:rPr>
          <w:rFonts w:ascii="Palatino Linotype" w:hAnsi="Palatino Linotype"/>
          <w:lang w:val="it-IT"/>
        </w:rPr>
        <w:t xml:space="preserve"> e direttore tecnico (se previsto)</w:t>
      </w:r>
      <w:r w:rsidRPr="003E389F">
        <w:rPr>
          <w:rFonts w:ascii="Palatino Linotype" w:hAnsi="Palatino Linotype"/>
          <w:lang w:val="it-IT"/>
        </w:rPr>
        <w:t xml:space="preserve">, se trattasi di </w:t>
      </w:r>
      <w:r w:rsidRPr="003E389F">
        <w:rPr>
          <w:rFonts w:ascii="Palatino Linotype" w:hAnsi="Palatino Linotype"/>
          <w:u w:val="single"/>
          <w:lang w:val="it-IT"/>
        </w:rPr>
        <w:t>società in accomandita semplice</w:t>
      </w:r>
      <w:r w:rsidRPr="003E389F">
        <w:rPr>
          <w:rFonts w:ascii="Palatino Linotype" w:hAnsi="Palatino Linotype"/>
          <w:lang w:val="it-IT"/>
        </w:rPr>
        <w:t>;</w:t>
      </w:r>
    </w:p>
    <w:p w:rsidR="00DD481A" w:rsidRPr="003E389F" w:rsidRDefault="00A34256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legale rappresentante, amministratori, </w:t>
      </w:r>
      <w:r w:rsidR="00DD481A" w:rsidRPr="003E389F">
        <w:rPr>
          <w:rFonts w:ascii="Palatino Linotype" w:hAnsi="Palatino Linotype"/>
          <w:lang w:val="it-IT"/>
        </w:rPr>
        <w:t>o il socio unico</w:t>
      </w:r>
      <w:r w:rsidRPr="003E389F">
        <w:rPr>
          <w:rFonts w:ascii="Palatino Linotype" w:hAnsi="Palatino Linotype"/>
          <w:lang w:val="it-IT"/>
        </w:rPr>
        <w:t xml:space="preserve"> (in caso di società unipersonale)</w:t>
      </w:r>
      <w:r w:rsidR="00DD481A" w:rsidRPr="003E389F">
        <w:rPr>
          <w:rFonts w:ascii="Palatino Linotype" w:hAnsi="Palatino Linotype"/>
          <w:lang w:val="it-IT"/>
        </w:rPr>
        <w:t xml:space="preserve">, ovvero il socio di maggioranza </w:t>
      </w:r>
      <w:r w:rsidRPr="003E389F">
        <w:rPr>
          <w:rFonts w:ascii="Palatino Linotype" w:hAnsi="Palatino Linotype"/>
          <w:lang w:val="it-IT"/>
        </w:rPr>
        <w:t>(</w:t>
      </w:r>
      <w:r w:rsidR="00DD481A" w:rsidRPr="003E389F">
        <w:rPr>
          <w:rFonts w:ascii="Palatino Linotype" w:hAnsi="Palatino Linotype"/>
          <w:lang w:val="it-IT"/>
        </w:rPr>
        <w:t xml:space="preserve">in caso di società con </w:t>
      </w:r>
      <w:r w:rsidR="006505C3" w:rsidRPr="003E389F">
        <w:rPr>
          <w:rFonts w:ascii="Palatino Linotype" w:hAnsi="Palatino Linotype"/>
          <w:lang w:val="it-IT"/>
        </w:rPr>
        <w:t xml:space="preserve">un numero di soci pari o inferiore a </w:t>
      </w:r>
      <w:r w:rsidR="00DD481A" w:rsidRPr="003E389F">
        <w:rPr>
          <w:rFonts w:ascii="Palatino Linotype" w:hAnsi="Palatino Linotype"/>
          <w:lang w:val="it-IT"/>
        </w:rPr>
        <w:t>quattro</w:t>
      </w:r>
      <w:r w:rsidR="006505C3" w:rsidRPr="003E389F">
        <w:rPr>
          <w:rFonts w:ascii="Palatino Linotype" w:hAnsi="Palatino Linotype"/>
          <w:lang w:val="it-IT"/>
        </w:rPr>
        <w:t>)</w:t>
      </w:r>
      <w:r w:rsidR="00DD481A" w:rsidRPr="003E389F">
        <w:rPr>
          <w:rFonts w:ascii="Palatino Linotype" w:hAnsi="Palatino Linotype"/>
          <w:lang w:val="it-IT"/>
        </w:rPr>
        <w:t xml:space="preserve">, </w:t>
      </w:r>
      <w:r w:rsidR="006505C3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 xml:space="preserve">direttore tecnico (se previsto), </w:t>
      </w:r>
      <w:r w:rsidR="00DD481A" w:rsidRPr="003E389F">
        <w:rPr>
          <w:rFonts w:ascii="Palatino Linotype" w:hAnsi="Palatino Linotype"/>
          <w:u w:val="single"/>
          <w:lang w:val="it-IT"/>
        </w:rPr>
        <w:t xml:space="preserve">se trattasi di altro tipo di società </w:t>
      </w:r>
      <w:r w:rsidR="000B7537" w:rsidRPr="003E389F">
        <w:rPr>
          <w:rFonts w:ascii="Palatino Linotype" w:hAnsi="Palatino Linotype"/>
          <w:u w:val="single"/>
          <w:lang w:val="it-IT"/>
        </w:rPr>
        <w:t>di capitali</w:t>
      </w:r>
      <w:r w:rsidR="00565142" w:rsidRPr="003E389F">
        <w:rPr>
          <w:rFonts w:ascii="Palatino Linotype" w:hAnsi="Palatino Linotype"/>
          <w:lang w:val="it-IT"/>
        </w:rPr>
        <w:t>;</w:t>
      </w:r>
    </w:p>
    <w:p w:rsidR="000B7537" w:rsidRPr="003E389F" w:rsidRDefault="000B7537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soci persone fisiche e direttore tecnico (se previsto), in caso di </w:t>
      </w:r>
      <w:r w:rsidRPr="003E389F">
        <w:rPr>
          <w:rFonts w:ascii="Palatino Linotype" w:hAnsi="Palatino Linotype"/>
          <w:u w:val="single"/>
          <w:lang w:val="it-IT"/>
        </w:rPr>
        <w:t>società personali</w:t>
      </w:r>
      <w:r w:rsidRPr="003E389F">
        <w:rPr>
          <w:rFonts w:ascii="Palatino Linotype" w:hAnsi="Palatino Linotype"/>
          <w:lang w:val="it-IT"/>
        </w:rPr>
        <w:t>;</w:t>
      </w:r>
    </w:p>
    <w:p w:rsidR="000B7537" w:rsidRPr="003E389F" w:rsidRDefault="000B7537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legale rappresentante ed eventuali altri componenti l’organo di amministrazione, ciascuno dei consorziati che detenga una partecipazione superiore al 10% ovvero che detenga una partecipazione inferiore al 10% e che abbia stipulato un patto parasociale riferibile a una partecipazione pari o superiore al 10%, soci o consorziati</w:t>
      </w:r>
      <w:r w:rsidR="00F66A2B" w:rsidRPr="003E389F">
        <w:rPr>
          <w:rFonts w:ascii="Palatino Linotype" w:hAnsi="Palatino Linotype"/>
          <w:lang w:val="it-IT"/>
        </w:rPr>
        <w:t xml:space="preserve"> per conto dei quali le società operino in modo esclusivo nei confronti della pubblica amministrazione, direttore tecnico (se previsto), se trattasi di </w:t>
      </w:r>
      <w:r w:rsidR="00F66A2B" w:rsidRPr="003E389F">
        <w:rPr>
          <w:rFonts w:ascii="Palatino Linotype" w:hAnsi="Palatino Linotype"/>
          <w:u w:val="single"/>
          <w:lang w:val="it-IT"/>
        </w:rPr>
        <w:t xml:space="preserve">società di capitali anche consortili </w:t>
      </w:r>
      <w:r w:rsidR="00D14E6B" w:rsidRPr="003E389F">
        <w:rPr>
          <w:rFonts w:ascii="Palatino Linotype" w:hAnsi="Palatino Linotype"/>
          <w:u w:val="single"/>
          <w:lang w:val="it-IT"/>
        </w:rPr>
        <w:t>ai sensi dell’art. 2615-ter del Codice Civile ovvero per le società cooperative, di consorzi cooperativi, di cui al Libro V, Titolo X, Capo II, Sezione II del Codice Civile</w:t>
      </w:r>
      <w:r w:rsidR="00D14E6B" w:rsidRPr="003E389F">
        <w:rPr>
          <w:rFonts w:ascii="Palatino Linotype" w:hAnsi="Palatino Linotype"/>
          <w:lang w:val="it-IT"/>
        </w:rPr>
        <w:t>;</w:t>
      </w:r>
      <w:r w:rsidR="00F66A2B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 xml:space="preserve"> </w:t>
      </w:r>
    </w:p>
    <w:p w:rsidR="00D14E6B" w:rsidRPr="003E389F" w:rsidRDefault="00D14E6B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rappresentante, imprenditori o società consorziate e direttore tecnico (se previsto), se trattasi di </w:t>
      </w:r>
      <w:r w:rsidRPr="003E389F">
        <w:rPr>
          <w:rFonts w:ascii="Palatino Linotype" w:hAnsi="Palatino Linotype"/>
          <w:u w:val="single"/>
          <w:lang w:val="it-IT"/>
        </w:rPr>
        <w:t>consorzi ex art. 2602 del Codice Civ</w:t>
      </w:r>
      <w:r w:rsidR="004D7CB8" w:rsidRPr="003E389F">
        <w:rPr>
          <w:rFonts w:ascii="Palatino Linotype" w:hAnsi="Palatino Linotype"/>
          <w:u w:val="single"/>
          <w:lang w:val="it-IT"/>
        </w:rPr>
        <w:t>ile e</w:t>
      </w:r>
      <w:r w:rsidRPr="003E389F">
        <w:rPr>
          <w:rFonts w:ascii="Palatino Linotype" w:hAnsi="Palatino Linotype"/>
          <w:u w:val="single"/>
          <w:lang w:val="it-IT"/>
        </w:rPr>
        <w:t xml:space="preserve"> gruppi europei di interesse economico</w:t>
      </w:r>
      <w:r w:rsidR="004D7CB8" w:rsidRPr="003E389F">
        <w:rPr>
          <w:rFonts w:ascii="Palatino Linotype" w:hAnsi="Palatino Linotype"/>
          <w:lang w:val="it-IT"/>
        </w:rPr>
        <w:t>;</w:t>
      </w:r>
    </w:p>
    <w:p w:rsidR="00565142" w:rsidRPr="003E389F" w:rsidRDefault="00565142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rappresentanti in Italia e direttore tecnico (se previsto), se trattasi di società di cui all’art. 2508 del Codice Civile (</w:t>
      </w:r>
      <w:r w:rsidRPr="003E389F">
        <w:rPr>
          <w:rFonts w:ascii="Palatino Linotype" w:hAnsi="Palatino Linotype"/>
          <w:u w:val="single"/>
          <w:lang w:val="it-IT"/>
        </w:rPr>
        <w:t>società estere con sede secondaria nel territorio della Stato</w:t>
      </w:r>
      <w:r w:rsidRPr="003E389F">
        <w:rPr>
          <w:rFonts w:ascii="Palatino Linotype" w:hAnsi="Palatino Linotype"/>
          <w:lang w:val="it-IT"/>
        </w:rPr>
        <w:t>)</w:t>
      </w:r>
      <w:r w:rsidR="000B7537" w:rsidRPr="003E389F">
        <w:rPr>
          <w:rFonts w:ascii="Palatino Linotype" w:hAnsi="Palatino Linotype"/>
          <w:lang w:val="it-IT"/>
        </w:rPr>
        <w:t>;</w:t>
      </w:r>
    </w:p>
    <w:p w:rsidR="004C2934" w:rsidRPr="003E389F" w:rsidRDefault="004C2934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coloro che esercitano poteri di amministrazione, rappresentanza o direzione dell’impresa, se trattasi di </w:t>
      </w:r>
      <w:r w:rsidRPr="003E389F">
        <w:rPr>
          <w:rFonts w:ascii="Palatino Linotype" w:hAnsi="Palatino Linotype"/>
          <w:u w:val="single"/>
          <w:lang w:val="it-IT"/>
        </w:rPr>
        <w:t>società costituite all’estero</w:t>
      </w:r>
      <w:r w:rsidRPr="003E389F">
        <w:rPr>
          <w:rFonts w:ascii="Palatino Linotype" w:hAnsi="Palatino Linotype"/>
          <w:lang w:val="it-IT"/>
        </w:rPr>
        <w:t xml:space="preserve">, </w:t>
      </w:r>
      <w:r w:rsidRPr="003E389F">
        <w:rPr>
          <w:rFonts w:ascii="Palatino Linotype" w:hAnsi="Palatino Linotype"/>
          <w:u w:val="single"/>
          <w:lang w:val="it-IT"/>
        </w:rPr>
        <w:t>prive di sede secondaria con rappresentanza stabile nel territorio dello Stato</w:t>
      </w:r>
      <w:r w:rsidRPr="003E389F">
        <w:rPr>
          <w:rFonts w:ascii="Palatino Linotype" w:hAnsi="Palatino Linotype"/>
          <w:lang w:val="it-IT"/>
        </w:rPr>
        <w:t>;</w:t>
      </w:r>
    </w:p>
    <w:p w:rsidR="0015025F" w:rsidRPr="003E389F" w:rsidRDefault="0015025F" w:rsidP="00D571E1">
      <w:pPr>
        <w:pStyle w:val="Paragrafoelenco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soggetti membri del collegio sindacale o, nei casi contemplati dall’art. 2477 del Codice Civile, il sindaco o i soggetti che svolgono compiti di vigilanza di cui all’art. 6, comma 1, lett. b, del D. Lgs. 231/2001, se trattasi di </w:t>
      </w:r>
      <w:r w:rsidRPr="003E389F">
        <w:rPr>
          <w:rFonts w:ascii="Palatino Linotype" w:hAnsi="Palatino Linotype"/>
          <w:u w:val="single"/>
          <w:lang w:val="it-IT"/>
        </w:rPr>
        <w:t>associazioni e società di qualunque tipo</w:t>
      </w:r>
      <w:r w:rsidRPr="003E389F">
        <w:rPr>
          <w:rFonts w:ascii="Palatino Linotype" w:hAnsi="Palatino Linotype"/>
          <w:lang w:val="it-IT"/>
        </w:rPr>
        <w:t>, anche prive di personalità giuridica;</w:t>
      </w:r>
    </w:p>
    <w:p w:rsidR="004D7CB8" w:rsidRPr="003E389F" w:rsidRDefault="004D7CB8" w:rsidP="00D5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In caso di </w:t>
      </w:r>
      <w:r w:rsidRPr="003E389F">
        <w:rPr>
          <w:rFonts w:ascii="Palatino Linotype" w:hAnsi="Palatino Linotype"/>
          <w:u w:val="single"/>
          <w:lang w:val="it-IT"/>
        </w:rPr>
        <w:t>raggruppamenti temporanei di imprese</w:t>
      </w:r>
      <w:r w:rsidRPr="003E389F">
        <w:rPr>
          <w:rFonts w:ascii="Palatino Linotype" w:hAnsi="Palatino Linotype"/>
          <w:lang w:val="it-IT"/>
        </w:rPr>
        <w:t>, la dichiarazione deve essere resa da tutte le imprese costituenti il raggruppamento, anche se aventi sede all’estero, come individuate per ciascuna tipologia di imprese e società, e dal direttore tecnico (se previsto)</w:t>
      </w:r>
      <w:r w:rsidR="00D571E1" w:rsidRPr="003E389F">
        <w:rPr>
          <w:rFonts w:ascii="Palatino Linotype" w:hAnsi="Palatino Linotype"/>
          <w:lang w:val="it-IT"/>
        </w:rPr>
        <w:t>.</w:t>
      </w:r>
    </w:p>
    <w:p w:rsidR="00DD481A" w:rsidRPr="003E389F" w:rsidRDefault="00DD481A" w:rsidP="00DD481A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F92BEC" w:rsidRPr="003E389F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Il</w:t>
      </w:r>
      <w:r w:rsidR="00E56485" w:rsidRPr="003E389F">
        <w:rPr>
          <w:rFonts w:ascii="Palatino Linotype" w:hAnsi="Palatino Linotype"/>
          <w:lang w:val="it-IT"/>
        </w:rPr>
        <w:t>/la</w:t>
      </w:r>
      <w:r w:rsidR="00E56485" w:rsidRPr="003E389F">
        <w:rPr>
          <w:rFonts w:ascii="Palatino Linotype" w:hAnsi="Palatino Linotype"/>
          <w:lang w:val="it-IT"/>
        </w:rPr>
        <w:tab/>
        <w:t>sottoscritto/a    _______________________________________</w:t>
      </w:r>
      <w:r w:rsidR="00F92BEC" w:rsidRPr="003E389F">
        <w:rPr>
          <w:rFonts w:ascii="Palatino Linotype" w:hAnsi="Palatino Linotype"/>
          <w:lang w:val="it-IT"/>
        </w:rPr>
        <w:t>________</w:t>
      </w:r>
      <w:r w:rsidR="00E56485" w:rsidRPr="003E389F">
        <w:rPr>
          <w:rFonts w:ascii="Palatino Linotype" w:hAnsi="Palatino Linotype"/>
          <w:lang w:val="it-IT"/>
        </w:rPr>
        <w:t>_____________</w:t>
      </w:r>
      <w:r w:rsidR="00F92BEC" w:rsidRPr="003E389F">
        <w:rPr>
          <w:rFonts w:ascii="Palatino Linotype" w:hAnsi="Palatino Linotype"/>
          <w:lang w:val="it-IT"/>
        </w:rPr>
        <w:t>_</w:t>
      </w:r>
      <w:r w:rsidR="00E56485" w:rsidRPr="003E389F">
        <w:rPr>
          <w:rFonts w:ascii="Palatino Linotype" w:hAnsi="Palatino Linotype"/>
          <w:lang w:val="it-IT"/>
        </w:rPr>
        <w:t>______</w:t>
      </w:r>
    </w:p>
    <w:p w:rsidR="00F92BEC" w:rsidRPr="003E389F" w:rsidRDefault="00F92BEC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proofErr w:type="spellStart"/>
      <w:r w:rsidRPr="003E389F">
        <w:rPr>
          <w:rFonts w:ascii="Palatino Linotype" w:hAnsi="Palatino Linotype"/>
          <w:lang w:val="it-IT"/>
        </w:rPr>
        <w:t>nat</w:t>
      </w:r>
      <w:proofErr w:type="spellEnd"/>
      <w:r w:rsidRPr="003E389F">
        <w:rPr>
          <w:rFonts w:ascii="Palatino Linotype" w:hAnsi="Palatino Linotype"/>
          <w:lang w:val="it-IT"/>
        </w:rPr>
        <w:t xml:space="preserve">___   </w:t>
      </w:r>
      <w:r w:rsidR="00D209C8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>a    _________________</w:t>
      </w:r>
      <w:r w:rsidR="00E56485" w:rsidRPr="003E389F">
        <w:rPr>
          <w:rFonts w:ascii="Palatino Linotype" w:hAnsi="Palatino Linotype"/>
          <w:lang w:val="it-IT"/>
        </w:rPr>
        <w:t>__</w:t>
      </w:r>
      <w:r w:rsidRPr="003E389F">
        <w:rPr>
          <w:rFonts w:ascii="Palatino Linotype" w:hAnsi="Palatino Linotype"/>
          <w:lang w:val="it-IT"/>
        </w:rPr>
        <w:t>_______________</w:t>
      </w:r>
      <w:r w:rsidR="00E56485" w:rsidRPr="003E389F">
        <w:rPr>
          <w:rFonts w:ascii="Palatino Linotype" w:hAnsi="Palatino Linotype"/>
          <w:lang w:val="it-IT"/>
        </w:rPr>
        <w:t xml:space="preserve">__________________    </w:t>
      </w:r>
      <w:r w:rsidR="00C775B7" w:rsidRPr="003E389F">
        <w:rPr>
          <w:rFonts w:ascii="Palatino Linotype" w:hAnsi="Palatino Linotype"/>
          <w:lang w:val="it-IT"/>
        </w:rPr>
        <w:t>il</w:t>
      </w:r>
      <w:r w:rsidR="00E56485" w:rsidRPr="003E389F">
        <w:rPr>
          <w:rFonts w:ascii="Palatino Linotype" w:hAnsi="Palatino Linotype"/>
          <w:lang w:val="it-IT"/>
        </w:rPr>
        <w:t xml:space="preserve">    ___________________    </w:t>
      </w:r>
    </w:p>
    <w:p w:rsidR="00F92BEC" w:rsidRPr="003E389F" w:rsidRDefault="00F92BEC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residente nel Comune di    ______________________________________________    Prov.    _________   </w:t>
      </w:r>
    </w:p>
    <w:p w:rsidR="00F92BEC" w:rsidRPr="003E389F" w:rsidRDefault="00F92BEC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Stato    _________________________________________________________________________________</w:t>
      </w:r>
    </w:p>
    <w:p w:rsidR="00F92BEC" w:rsidRPr="003E389F" w:rsidRDefault="00F92BEC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Via/Piazza    ____________________________________________________________________________</w:t>
      </w:r>
    </w:p>
    <w:p w:rsidR="00F92BEC" w:rsidRPr="003E389F" w:rsidRDefault="00E9637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nella mia qualità di</w:t>
      </w:r>
      <w:r w:rsidR="00D209C8" w:rsidRPr="003E389F">
        <w:rPr>
          <w:rFonts w:ascii="Palatino Linotype" w:hAnsi="Palatino Linotype"/>
          <w:lang w:val="it-IT"/>
        </w:rPr>
        <w:t xml:space="preserve"> </w:t>
      </w:r>
      <w:r w:rsidR="00F92BEC" w:rsidRPr="003E389F">
        <w:rPr>
          <w:rFonts w:ascii="Palatino Linotype" w:hAnsi="Palatino Linotype"/>
          <w:lang w:val="it-IT"/>
        </w:rPr>
        <w:t xml:space="preserve">   </w:t>
      </w:r>
      <w:r w:rsidRPr="003E389F">
        <w:rPr>
          <w:rFonts w:ascii="Palatino Linotype" w:hAnsi="Palatino Linotype"/>
          <w:lang w:val="it-IT"/>
        </w:rPr>
        <w:t>____________</w:t>
      </w:r>
      <w:r w:rsidR="00D209C8" w:rsidRPr="003E389F">
        <w:rPr>
          <w:rFonts w:ascii="Palatino Linotype" w:hAnsi="Palatino Linotype"/>
          <w:lang w:val="it-IT"/>
        </w:rPr>
        <w:t>__________________</w:t>
      </w:r>
      <w:r w:rsidR="00F92BEC" w:rsidRPr="003E389F">
        <w:rPr>
          <w:rFonts w:ascii="Palatino Linotype" w:hAnsi="Palatino Linotype"/>
          <w:lang w:val="it-IT"/>
        </w:rPr>
        <w:t>______________________________________</w:t>
      </w:r>
    </w:p>
    <w:p w:rsidR="00F92BEC" w:rsidRPr="003E389F" w:rsidRDefault="00F92BEC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dell’</w:t>
      </w:r>
      <w:r w:rsidR="00C775B7" w:rsidRPr="003E389F">
        <w:rPr>
          <w:rFonts w:ascii="Palatino Linotype" w:hAnsi="Palatino Linotype"/>
          <w:lang w:val="it-IT"/>
        </w:rPr>
        <w:t>impresa/società</w:t>
      </w:r>
      <w:r w:rsidRPr="003E389F">
        <w:rPr>
          <w:rFonts w:ascii="Palatino Linotype" w:hAnsi="Palatino Linotype"/>
          <w:lang w:val="it-IT"/>
        </w:rPr>
        <w:t xml:space="preserve">    ____________________________________________________________________</w:t>
      </w:r>
    </w:p>
    <w:p w:rsidR="00F92BEC" w:rsidRPr="003E389F" w:rsidRDefault="00F92BEC" w:rsidP="00F92BEC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con sede legale in    ____________________________________________________    Prov.    _________   </w:t>
      </w:r>
    </w:p>
    <w:p w:rsidR="00F92BEC" w:rsidRPr="003E389F" w:rsidRDefault="00F92BEC" w:rsidP="00F92BEC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Stato    _________________________________________________________________________________</w:t>
      </w:r>
    </w:p>
    <w:p w:rsidR="00F92BEC" w:rsidRPr="003E389F" w:rsidRDefault="00F92BEC" w:rsidP="00F92BEC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Via/Piazza    ____________________________________________________________________________</w:t>
      </w:r>
    </w:p>
    <w:p w:rsidR="00D209C8" w:rsidRPr="003E389F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codice</w:t>
      </w:r>
      <w:r w:rsidR="00D209C8" w:rsidRPr="003E389F">
        <w:rPr>
          <w:rFonts w:ascii="Palatino Linotype" w:hAnsi="Palatino Linotype"/>
          <w:lang w:val="it-IT"/>
        </w:rPr>
        <w:t xml:space="preserve"> fiscale    ______________________________    partita IVA    ______________________________  </w:t>
      </w:r>
    </w:p>
    <w:p w:rsidR="00DC2FF9" w:rsidRPr="003E389F" w:rsidRDefault="00DC2FF9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DC2FF9" w:rsidRPr="003E389F" w:rsidRDefault="00DC2FF9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consapevole del fatto che, in caso di falsità in atti e dichiarazioni mendaci, verranno applicate le sanzioni penali e la conseguente decadenza dei benefici eventualmente conseguiti, ai sensi degli artt. 75 e 76 del D.P.R. 445/2000</w:t>
      </w:r>
    </w:p>
    <w:p w:rsidR="00195DAA" w:rsidRPr="003E389F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                                                                       </w:t>
      </w:r>
      <w:r w:rsidR="00836E74" w:rsidRPr="003E389F">
        <w:rPr>
          <w:rFonts w:ascii="Palatino Linotype" w:hAnsi="Palatino Linotype"/>
          <w:lang w:val="it-IT"/>
        </w:rPr>
        <w:t xml:space="preserve">                               </w:t>
      </w:r>
    </w:p>
    <w:p w:rsidR="00195DAA" w:rsidRPr="003E389F" w:rsidRDefault="00DC2FF9" w:rsidP="00107067">
      <w:pPr>
        <w:suppressAutoHyphens/>
        <w:spacing w:after="0"/>
        <w:jc w:val="center"/>
        <w:rPr>
          <w:rFonts w:ascii="Palatino Linotype" w:hAnsi="Palatino Linotype"/>
          <w:b/>
          <w:lang w:val="it-IT"/>
        </w:rPr>
      </w:pPr>
      <w:r w:rsidRPr="003E389F">
        <w:rPr>
          <w:rFonts w:ascii="Palatino Linotype" w:hAnsi="Palatino Linotype"/>
          <w:b/>
          <w:lang w:val="it-IT"/>
        </w:rPr>
        <w:t>DICHIARA</w:t>
      </w:r>
    </w:p>
    <w:p w:rsidR="00195DAA" w:rsidRPr="003E389F" w:rsidRDefault="00195DAA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195DAA" w:rsidRPr="003E389F" w:rsidRDefault="00DC2FF9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>a</w:t>
      </w:r>
      <w:r w:rsidR="00DE542F" w:rsidRPr="003E389F">
        <w:rPr>
          <w:rFonts w:ascii="Palatino Linotype" w:hAnsi="Palatino Linotype"/>
          <w:lang w:val="it-IT"/>
        </w:rPr>
        <w:t xml:space="preserve">i sensi degli artt. </w:t>
      </w:r>
      <w:r w:rsidR="00C775B7" w:rsidRPr="003E389F">
        <w:rPr>
          <w:rFonts w:ascii="Palatino Linotype" w:hAnsi="Palatino Linotype"/>
          <w:lang w:val="it-IT"/>
        </w:rPr>
        <w:t xml:space="preserve">46 e 47 </w:t>
      </w:r>
      <w:r w:rsidR="00DE542F" w:rsidRPr="003E389F">
        <w:rPr>
          <w:rFonts w:ascii="Palatino Linotype" w:hAnsi="Palatino Linotype"/>
          <w:lang w:val="it-IT"/>
        </w:rPr>
        <w:t xml:space="preserve">del </w:t>
      </w:r>
      <w:r w:rsidR="00C775B7" w:rsidRPr="003E389F">
        <w:rPr>
          <w:rFonts w:ascii="Palatino Linotype" w:hAnsi="Palatino Linotype"/>
          <w:lang w:val="it-IT"/>
        </w:rPr>
        <w:t xml:space="preserve">D.P.R. </w:t>
      </w:r>
      <w:r w:rsidR="00DE542F" w:rsidRPr="003E389F">
        <w:rPr>
          <w:rFonts w:ascii="Palatino Linotype" w:hAnsi="Palatino Linotype"/>
          <w:lang w:val="it-IT"/>
        </w:rPr>
        <w:t>445/2000</w:t>
      </w:r>
      <w:r w:rsidRPr="003E389F">
        <w:rPr>
          <w:rFonts w:ascii="Palatino Linotype" w:hAnsi="Palatino Linotype"/>
          <w:lang w:val="it-IT"/>
        </w:rPr>
        <w:t>,</w:t>
      </w:r>
    </w:p>
    <w:p w:rsidR="00DE542F" w:rsidRPr="003E389F" w:rsidRDefault="00DE542F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5E2731" w:rsidRPr="003E389F" w:rsidRDefault="00DE542F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che </w:t>
      </w:r>
      <w:r w:rsidR="00DC2FF9" w:rsidRPr="003E389F">
        <w:rPr>
          <w:rFonts w:ascii="Palatino Linotype" w:hAnsi="Palatino Linotype"/>
          <w:lang w:val="it-IT"/>
        </w:rPr>
        <w:t xml:space="preserve">non sussiste </w:t>
      </w:r>
      <w:r w:rsidRPr="003E389F">
        <w:rPr>
          <w:rFonts w:ascii="Palatino Linotype" w:hAnsi="Palatino Linotype"/>
          <w:b/>
          <w:lang w:val="it-IT"/>
        </w:rPr>
        <w:t>alcuna delle cause ostative e di esclusione</w:t>
      </w:r>
      <w:r w:rsidR="009244C4" w:rsidRPr="003E389F">
        <w:rPr>
          <w:rFonts w:ascii="Palatino Linotype" w:hAnsi="Palatino Linotype"/>
          <w:lang w:val="it-IT"/>
        </w:rPr>
        <w:t xml:space="preserve"> normativamente disciplinate</w:t>
      </w:r>
      <w:r w:rsidR="005E2731" w:rsidRPr="003E389F">
        <w:rPr>
          <w:rFonts w:ascii="Palatino Linotype" w:hAnsi="Palatino Linotype"/>
          <w:lang w:val="it-IT"/>
        </w:rPr>
        <w:t>;</w:t>
      </w:r>
    </w:p>
    <w:p w:rsidR="00804438" w:rsidRPr="003E389F" w:rsidRDefault="00804438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nei propri confronti </w:t>
      </w:r>
      <w:r w:rsidRPr="003E389F">
        <w:rPr>
          <w:rFonts w:ascii="Palatino Linotype" w:hAnsi="Palatino Linotype"/>
          <w:b/>
          <w:lang w:val="it-IT"/>
        </w:rPr>
        <w:t>non sussistono le cause di decadenza, di sospensione o di divieto, ai sensi della vigente normativa antimafia</w:t>
      </w:r>
      <w:r w:rsidRPr="003E389F">
        <w:rPr>
          <w:rFonts w:ascii="Palatino Linotype" w:hAnsi="Palatino Linotype"/>
          <w:lang w:val="it-IT"/>
        </w:rPr>
        <w:t>;</w:t>
      </w:r>
    </w:p>
    <w:p w:rsidR="008F7730" w:rsidRPr="003E389F" w:rsidRDefault="008F7730" w:rsidP="00EE6062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che negli ultimi cinque anni, </w:t>
      </w:r>
      <w:r w:rsidRPr="003E389F">
        <w:rPr>
          <w:rFonts w:ascii="Palatino Linotype" w:hAnsi="Palatino Linotype"/>
          <w:b/>
          <w:lang w:val="it-IT"/>
        </w:rPr>
        <w:t xml:space="preserve">non vi è stata </w:t>
      </w:r>
      <w:r w:rsidR="00EE6062" w:rsidRPr="003E389F">
        <w:rPr>
          <w:rFonts w:ascii="Palatino Linotype" w:hAnsi="Palatino Linotype"/>
          <w:b/>
          <w:lang w:val="it-IT"/>
        </w:rPr>
        <w:t xml:space="preserve">estensione nei propri confronti </w:t>
      </w:r>
      <w:r w:rsidRPr="003E389F">
        <w:rPr>
          <w:rFonts w:ascii="Palatino Linotype" w:hAnsi="Palatino Linotype"/>
          <w:b/>
          <w:lang w:val="it-IT"/>
        </w:rPr>
        <w:t>dei divieti derivanti dalla irrogazione della sorveglianza speciale nei riguardi di un proprio convivente</w:t>
      </w:r>
      <w:r w:rsidRPr="003E389F">
        <w:rPr>
          <w:rFonts w:ascii="Palatino Linotype" w:hAnsi="Palatino Linotype"/>
          <w:lang w:val="it-IT"/>
        </w:rPr>
        <w:t>;</w:t>
      </w:r>
    </w:p>
    <w:p w:rsidR="008F7730" w:rsidRPr="003E389F" w:rsidRDefault="00A23B7B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3E389F">
        <w:rPr>
          <w:rFonts w:ascii="Palatino Linotype" w:hAnsi="Palatino Linotype"/>
          <w:lang w:val="it-IT"/>
        </w:rPr>
        <w:t xml:space="preserve">che </w:t>
      </w:r>
      <w:r w:rsidR="008F7730" w:rsidRPr="003E389F">
        <w:rPr>
          <w:rFonts w:ascii="Palatino Linotype" w:hAnsi="Palatino Linotype"/>
          <w:b/>
          <w:lang w:val="it-IT"/>
        </w:rPr>
        <w:t xml:space="preserve">non è stato vittima dei reati previsti e puniti dagli </w:t>
      </w:r>
      <w:r w:rsidRPr="003E389F">
        <w:rPr>
          <w:rFonts w:ascii="Palatino Linotype" w:hAnsi="Palatino Linotype"/>
          <w:b/>
          <w:lang w:val="it-IT"/>
        </w:rPr>
        <w:t>artt.</w:t>
      </w:r>
      <w:r w:rsidR="008F7730" w:rsidRPr="003E389F">
        <w:rPr>
          <w:rFonts w:ascii="Palatino Linotype" w:hAnsi="Palatino Linotype"/>
          <w:b/>
          <w:lang w:val="it-IT"/>
        </w:rPr>
        <w:t xml:space="preserve"> 317 e 629 del Codice Penale</w:t>
      </w:r>
      <w:r w:rsidR="008F7730" w:rsidRPr="003E389F">
        <w:rPr>
          <w:rFonts w:ascii="Palatino Linotype" w:hAnsi="Palatino Linotype"/>
          <w:lang w:val="it-IT"/>
        </w:rPr>
        <w:t xml:space="preserve"> </w:t>
      </w:r>
      <w:r w:rsidRPr="003E389F">
        <w:rPr>
          <w:rFonts w:ascii="Palatino Linotype" w:hAnsi="Palatino Linotype"/>
          <w:lang w:val="it-IT"/>
        </w:rPr>
        <w:t>aggravati ai sensi dell’art.</w:t>
      </w:r>
      <w:r w:rsidR="008F7730" w:rsidRPr="003E389F">
        <w:rPr>
          <w:rFonts w:ascii="Palatino Linotype" w:hAnsi="Palatino Linotype"/>
          <w:lang w:val="it-IT"/>
        </w:rPr>
        <w:t xml:space="preserve"> 7 del D</w:t>
      </w:r>
      <w:r w:rsidRPr="003E389F">
        <w:rPr>
          <w:rFonts w:ascii="Palatino Linotype" w:hAnsi="Palatino Linotype"/>
          <w:lang w:val="it-IT"/>
        </w:rPr>
        <w:t>. L. 152/1991</w:t>
      </w:r>
      <w:r w:rsidR="008F7730" w:rsidRPr="003E389F">
        <w:rPr>
          <w:rFonts w:ascii="Palatino Linotype" w:hAnsi="Palatino Linotype"/>
          <w:lang w:val="it-IT"/>
        </w:rPr>
        <w:t>, convertito</w:t>
      </w:r>
      <w:r w:rsidRPr="003E389F">
        <w:rPr>
          <w:rFonts w:ascii="Palatino Linotype" w:hAnsi="Palatino Linotype"/>
          <w:lang w:val="it-IT"/>
        </w:rPr>
        <w:t xml:space="preserve">, con modificazioni, dalla L. 203/1991 </w:t>
      </w:r>
      <w:r w:rsidR="008F7730" w:rsidRPr="003E389F">
        <w:rPr>
          <w:rFonts w:ascii="Palatino Linotype" w:hAnsi="Palatino Linotype"/>
          <w:b/>
          <w:lang w:val="it-IT"/>
        </w:rPr>
        <w:t xml:space="preserve">o essendo stato vittima dei reati previsti e puniti dagli </w:t>
      </w:r>
      <w:r w:rsidR="00BE5F39" w:rsidRPr="003E389F">
        <w:rPr>
          <w:rFonts w:ascii="Palatino Linotype" w:hAnsi="Palatino Linotype"/>
          <w:b/>
          <w:lang w:val="it-IT"/>
        </w:rPr>
        <w:t>artt.</w:t>
      </w:r>
      <w:r w:rsidR="008F7730" w:rsidRPr="003E389F">
        <w:rPr>
          <w:rFonts w:ascii="Palatino Linotype" w:hAnsi="Palatino Linotype"/>
          <w:b/>
          <w:lang w:val="it-IT"/>
        </w:rPr>
        <w:t xml:space="preserve"> 317 e </w:t>
      </w:r>
      <w:r w:rsidR="00BE5F39" w:rsidRPr="003E389F">
        <w:rPr>
          <w:rFonts w:ascii="Palatino Linotype" w:hAnsi="Palatino Linotype"/>
          <w:b/>
          <w:lang w:val="it-IT"/>
        </w:rPr>
        <w:t>629 del Codice P</w:t>
      </w:r>
      <w:r w:rsidR="008F7730" w:rsidRPr="003E389F">
        <w:rPr>
          <w:rFonts w:ascii="Palatino Linotype" w:hAnsi="Palatino Linotype"/>
          <w:b/>
          <w:lang w:val="it-IT"/>
        </w:rPr>
        <w:t>enale</w:t>
      </w:r>
      <w:r w:rsidR="008F7730" w:rsidRPr="003E389F">
        <w:rPr>
          <w:rFonts w:ascii="Palatino Linotype" w:hAnsi="Palatino Linotype"/>
          <w:lang w:val="it-IT"/>
        </w:rPr>
        <w:t xml:space="preserve"> </w:t>
      </w:r>
      <w:r w:rsidR="00BE5F39" w:rsidRPr="003E389F">
        <w:rPr>
          <w:rFonts w:ascii="Palatino Linotype" w:hAnsi="Palatino Linotype"/>
          <w:lang w:val="it-IT"/>
        </w:rPr>
        <w:t>aggravati ai sensi dell’art.</w:t>
      </w:r>
      <w:r w:rsidR="008F7730" w:rsidRPr="003E389F">
        <w:rPr>
          <w:rFonts w:ascii="Palatino Linotype" w:hAnsi="Palatino Linotype"/>
          <w:lang w:val="it-IT"/>
        </w:rPr>
        <w:t xml:space="preserve"> 7 del D</w:t>
      </w:r>
      <w:r w:rsidR="00BE5F39" w:rsidRPr="003E389F">
        <w:rPr>
          <w:rFonts w:ascii="Palatino Linotype" w:hAnsi="Palatino Linotype"/>
          <w:lang w:val="it-IT"/>
        </w:rPr>
        <w:t>. L. 152/1991</w:t>
      </w:r>
      <w:r w:rsidR="008F7730" w:rsidRPr="003E389F">
        <w:rPr>
          <w:rFonts w:ascii="Palatino Linotype" w:hAnsi="Palatino Linotype"/>
          <w:lang w:val="it-IT"/>
        </w:rPr>
        <w:t>, convertito</w:t>
      </w:r>
      <w:r w:rsidR="00BE5F39" w:rsidRPr="003E389F">
        <w:rPr>
          <w:rFonts w:ascii="Palatino Linotype" w:hAnsi="Palatino Linotype"/>
          <w:lang w:val="it-IT"/>
        </w:rPr>
        <w:t>, con modificazioni, dalla L. 203/1991</w:t>
      </w:r>
      <w:r w:rsidR="008F7730" w:rsidRPr="003E389F">
        <w:rPr>
          <w:rFonts w:ascii="Palatino Linotype" w:hAnsi="Palatino Linotype"/>
          <w:lang w:val="it-IT"/>
        </w:rPr>
        <w:t xml:space="preserve">, </w:t>
      </w:r>
      <w:r w:rsidR="008F7730" w:rsidRPr="003E389F">
        <w:rPr>
          <w:rFonts w:ascii="Palatino Linotype" w:hAnsi="Palatino Linotype"/>
          <w:b/>
          <w:lang w:val="it-IT"/>
        </w:rPr>
        <w:t>non ha omesso la denuncia dei fatti all’autorità giudiziaria</w:t>
      </w:r>
      <w:r w:rsidR="008F7730" w:rsidRPr="003E389F">
        <w:rPr>
          <w:rFonts w:ascii="Palatino Linotype" w:hAnsi="Palatino Linotype"/>
          <w:lang w:val="it-IT"/>
        </w:rPr>
        <w:t>, salvo che ricorrano i casi previsti dall’</w:t>
      </w:r>
      <w:r w:rsidR="00BE5F39" w:rsidRPr="003E389F">
        <w:rPr>
          <w:rFonts w:ascii="Palatino Linotype" w:hAnsi="Palatino Linotype"/>
          <w:lang w:val="it-IT"/>
        </w:rPr>
        <w:t>art. 4, primo comma, della L. 689/1981;</w:t>
      </w:r>
    </w:p>
    <w:p w:rsidR="00F32745" w:rsidRPr="002E4934" w:rsidRDefault="00F32745" w:rsidP="00F32745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r w:rsidRPr="002E4934">
        <w:rPr>
          <w:rFonts w:ascii="Palatino Linotype" w:hAnsi="Palatino Linotype"/>
          <w:lang w:val="it-IT"/>
        </w:rPr>
        <w:t>di non trovarsi in situazioni in incapacità a contrarre con la pubblica amministrazione, ai sensi degli artt. 32 ter e 32 quater del codice Penale;</w:t>
      </w:r>
    </w:p>
    <w:p w:rsidR="00195DAA" w:rsidRPr="003E389F" w:rsidRDefault="00C775B7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bookmarkStart w:id="0" w:name="_GoBack"/>
      <w:bookmarkEnd w:id="0"/>
      <w:r w:rsidRPr="002E4934">
        <w:rPr>
          <w:rFonts w:ascii="Palatino Linotype" w:hAnsi="Palatino Linotype"/>
          <w:lang w:val="it-IT"/>
        </w:rPr>
        <w:t xml:space="preserve">di  </w:t>
      </w:r>
      <w:r w:rsidR="003A5D08" w:rsidRPr="002E4934">
        <w:rPr>
          <w:rFonts w:ascii="Palatino Linotype" w:hAnsi="Palatino Linotype"/>
          <w:lang w:val="it-IT"/>
        </w:rPr>
        <w:t xml:space="preserve">aver preso conoscenza e </w:t>
      </w:r>
      <w:r w:rsidRPr="002E4934">
        <w:rPr>
          <w:rFonts w:ascii="Palatino Linotype" w:hAnsi="Palatino Linotype"/>
          <w:lang w:val="it-IT"/>
        </w:rPr>
        <w:t>approvare  specificatamente,  senza  condizione  o  riserva  alcuna,</w:t>
      </w:r>
      <w:r w:rsidRPr="003E389F">
        <w:rPr>
          <w:rFonts w:ascii="Palatino Linotype" w:hAnsi="Palatino Linotype"/>
          <w:lang w:val="it-IT"/>
        </w:rPr>
        <w:t xml:space="preserve">  tutte  le norme e disposizioni contenute nel</w:t>
      </w:r>
      <w:r w:rsidR="003A5D08" w:rsidRPr="003E389F">
        <w:rPr>
          <w:rFonts w:ascii="Palatino Linotype" w:hAnsi="Palatino Linotype"/>
          <w:lang w:val="it-IT"/>
        </w:rPr>
        <w:t>l</w:t>
      </w:r>
      <w:r w:rsidR="00804438" w:rsidRPr="003E389F">
        <w:rPr>
          <w:rFonts w:ascii="Palatino Linotype" w:hAnsi="Palatino Linotype"/>
          <w:lang w:val="it-IT"/>
        </w:rPr>
        <w:t>’avviso e nei relativi allegati.</w:t>
      </w:r>
    </w:p>
    <w:p w:rsidR="003A5D08" w:rsidRPr="003E389F" w:rsidRDefault="003A5D08" w:rsidP="00107067">
      <w:pPr>
        <w:pStyle w:val="Paragrafoelenco"/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</w:p>
    <w:p w:rsidR="00107067" w:rsidRPr="00107067" w:rsidRDefault="00107067" w:rsidP="00107067">
      <w:pPr>
        <w:pStyle w:val="Paragrafoelenco"/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</w:p>
    <w:p w:rsidR="00107067" w:rsidRPr="00107067" w:rsidRDefault="00107067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>Data    _____________________</w:t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   Firma    _______________________________</w:t>
      </w:r>
    </w:p>
    <w:p w:rsidR="003E389F" w:rsidRDefault="003E389F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3E389F" w:rsidRDefault="003E389F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3E389F" w:rsidRDefault="003E389F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3E389F" w:rsidRDefault="003E389F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7B0236" w:rsidRPr="00107067" w:rsidRDefault="007B0236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EF303B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  <w:r w:rsidRPr="00107067">
        <w:rPr>
          <w:rFonts w:ascii="Palatino Linotype" w:hAnsi="Palatino Linotype"/>
          <w:i/>
          <w:lang w:val="it-IT"/>
        </w:rPr>
        <w:t>N.B.</w:t>
      </w:r>
      <w:r w:rsidR="00C9480F" w:rsidRPr="00107067">
        <w:rPr>
          <w:rFonts w:ascii="Palatino Linotype" w:hAnsi="Palatino Linotype"/>
          <w:i/>
          <w:lang w:val="it-IT"/>
        </w:rPr>
        <w:t xml:space="preserve"> </w:t>
      </w:r>
      <w:r w:rsidRPr="00107067">
        <w:rPr>
          <w:rFonts w:ascii="Palatino Linotype" w:hAnsi="Palatino Linotype"/>
          <w:i/>
          <w:lang w:val="it-IT"/>
        </w:rPr>
        <w:t>Al presente modello, debitamente sottoscritto</w:t>
      </w:r>
      <w:r w:rsidR="00C9480F" w:rsidRPr="00107067">
        <w:rPr>
          <w:rFonts w:ascii="Palatino Linotype" w:hAnsi="Palatino Linotype"/>
          <w:i/>
          <w:lang w:val="it-IT"/>
        </w:rPr>
        <w:t>,</w:t>
      </w:r>
      <w:r w:rsidRPr="00107067">
        <w:rPr>
          <w:rFonts w:ascii="Palatino Linotype" w:hAnsi="Palatino Linotype"/>
          <w:i/>
          <w:lang w:val="it-IT"/>
        </w:rPr>
        <w:t xml:space="preserve"> deve essere allegata, pena l’esclusione, copia fotostatica non autenticata del documento di identità del sottoscrittore, ai sensi degli artt. 4</w:t>
      </w:r>
      <w:r w:rsidR="00C9480F" w:rsidRPr="00107067">
        <w:rPr>
          <w:rFonts w:ascii="Palatino Linotype" w:hAnsi="Palatino Linotype"/>
          <w:i/>
          <w:lang w:val="it-IT"/>
        </w:rPr>
        <w:t xml:space="preserve">6 </w:t>
      </w:r>
      <w:r w:rsidRPr="00107067">
        <w:rPr>
          <w:rFonts w:ascii="Palatino Linotype" w:hAnsi="Palatino Linotype"/>
          <w:i/>
          <w:lang w:val="it-IT"/>
        </w:rPr>
        <w:t>e</w:t>
      </w:r>
      <w:r w:rsidR="00C9480F" w:rsidRPr="00107067">
        <w:rPr>
          <w:rFonts w:ascii="Palatino Linotype" w:hAnsi="Palatino Linotype"/>
          <w:i/>
          <w:lang w:val="it-IT"/>
        </w:rPr>
        <w:t xml:space="preserve"> </w:t>
      </w:r>
      <w:r w:rsidRPr="00107067">
        <w:rPr>
          <w:rFonts w:ascii="Palatino Linotype" w:hAnsi="Palatino Linotype"/>
          <w:i/>
          <w:lang w:val="it-IT"/>
        </w:rPr>
        <w:t xml:space="preserve">47 del D.P.R. </w:t>
      </w:r>
      <w:r w:rsidR="00C9480F" w:rsidRPr="00107067">
        <w:rPr>
          <w:rFonts w:ascii="Palatino Linotype" w:hAnsi="Palatino Linotype"/>
          <w:i/>
          <w:lang w:val="it-IT"/>
        </w:rPr>
        <w:t>445/2000.</w:t>
      </w:r>
    </w:p>
    <w:sectPr w:rsidR="00EF303B" w:rsidRPr="00107067" w:rsidSect="00FD18A9">
      <w:headerReference w:type="default" r:id="rId8"/>
      <w:footerReference w:type="default" r:id="rId9"/>
      <w:type w:val="continuous"/>
      <w:pgSz w:w="11920" w:h="1686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26" w:rsidRDefault="00461D26" w:rsidP="00195DAA">
      <w:pPr>
        <w:spacing w:after="0" w:line="240" w:lineRule="auto"/>
      </w:pPr>
      <w:r>
        <w:separator/>
      </w:r>
    </w:p>
  </w:endnote>
  <w:endnote w:type="continuationSeparator" w:id="0">
    <w:p w:rsidR="00461D26" w:rsidRDefault="00461D26" w:rsidP="0019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AA" w:rsidRDefault="00F701EC">
    <w:pPr>
      <w:spacing w:after="0" w:line="200" w:lineRule="exact"/>
      <w:rPr>
        <w:sz w:val="20"/>
        <w:szCs w:val="20"/>
      </w:rPr>
    </w:pPr>
    <w:r w:rsidRPr="00F701E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75pt;margin-top:804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KkC4LzgAAAADQEAAA8A&#10;AAAAAAAAAAAAAAAABgUAAGRycy9kb3ducmV2LnhtbFBLBQYAAAAABAAEAPMAAAATBgAAAAA=&#10;" filled="f" stroked="f">
          <v:textbox inset="0,0,0,0">
            <w:txbxContent>
              <w:p w:rsidR="00195DAA" w:rsidRDefault="00F701E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775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E493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26" w:rsidRDefault="00461D26" w:rsidP="00195DAA">
      <w:pPr>
        <w:spacing w:after="0" w:line="240" w:lineRule="auto"/>
      </w:pPr>
      <w:r>
        <w:separator/>
      </w:r>
    </w:p>
  </w:footnote>
  <w:footnote w:type="continuationSeparator" w:id="0">
    <w:p w:rsidR="00461D26" w:rsidRDefault="00461D26" w:rsidP="0019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AA" w:rsidRDefault="00195DA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3F"/>
    <w:multiLevelType w:val="hybridMultilevel"/>
    <w:tmpl w:val="09882154"/>
    <w:lvl w:ilvl="0" w:tplc="C51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318"/>
    <w:multiLevelType w:val="multilevel"/>
    <w:tmpl w:val="DEB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26CF8"/>
    <w:multiLevelType w:val="hybridMultilevel"/>
    <w:tmpl w:val="6776AD4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D90C1D"/>
    <w:multiLevelType w:val="hybridMultilevel"/>
    <w:tmpl w:val="E0AA5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72800"/>
    <w:multiLevelType w:val="multilevel"/>
    <w:tmpl w:val="74F8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E3923"/>
    <w:multiLevelType w:val="hybridMultilevel"/>
    <w:tmpl w:val="52BA085A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776A9"/>
    <w:multiLevelType w:val="hybridMultilevel"/>
    <w:tmpl w:val="F6C8E2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793E"/>
    <w:multiLevelType w:val="hybridMultilevel"/>
    <w:tmpl w:val="3348D0A8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C51AF72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45A3E16"/>
    <w:multiLevelType w:val="hybridMultilevel"/>
    <w:tmpl w:val="11DC9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7524"/>
    <w:multiLevelType w:val="hybridMultilevel"/>
    <w:tmpl w:val="7472C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6DD"/>
    <w:multiLevelType w:val="hybridMultilevel"/>
    <w:tmpl w:val="38E4DE96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728C9"/>
    <w:multiLevelType w:val="hybridMultilevel"/>
    <w:tmpl w:val="BD086C4C"/>
    <w:lvl w:ilvl="0" w:tplc="C51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BE3"/>
    <w:multiLevelType w:val="hybridMultilevel"/>
    <w:tmpl w:val="FB34A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452AA"/>
    <w:multiLevelType w:val="hybridMultilevel"/>
    <w:tmpl w:val="0DAA87A0"/>
    <w:lvl w:ilvl="0" w:tplc="433016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C7DA6"/>
    <w:multiLevelType w:val="multilevel"/>
    <w:tmpl w:val="6F56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72129"/>
    <w:multiLevelType w:val="multilevel"/>
    <w:tmpl w:val="BC5A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91B48"/>
    <w:multiLevelType w:val="multilevel"/>
    <w:tmpl w:val="7ABC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F586F"/>
    <w:multiLevelType w:val="multilevel"/>
    <w:tmpl w:val="BE34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24D1E"/>
    <w:multiLevelType w:val="hybridMultilevel"/>
    <w:tmpl w:val="7DC2F7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51AF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EA1B78">
      <w:start w:val="14"/>
      <w:numFmt w:val="bullet"/>
      <w:lvlText w:val=""/>
      <w:lvlJc w:val="left"/>
      <w:pPr>
        <w:ind w:left="2700" w:hanging="720"/>
      </w:pPr>
      <w:rPr>
        <w:rFonts w:ascii="Palatino Linotype" w:eastAsiaTheme="minorHAnsi" w:hAnsi="Palatino Linotype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90FD4"/>
    <w:multiLevelType w:val="hybridMultilevel"/>
    <w:tmpl w:val="C4627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46769"/>
    <w:multiLevelType w:val="hybridMultilevel"/>
    <w:tmpl w:val="C2EE9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D4F22"/>
    <w:multiLevelType w:val="multilevel"/>
    <w:tmpl w:val="FE20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85FE4"/>
    <w:multiLevelType w:val="hybridMultilevel"/>
    <w:tmpl w:val="01F0BAEE"/>
    <w:lvl w:ilvl="0" w:tplc="C51AF72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C51AF72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63F50AD9"/>
    <w:multiLevelType w:val="hybridMultilevel"/>
    <w:tmpl w:val="A86488CA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B2499"/>
    <w:multiLevelType w:val="hybridMultilevel"/>
    <w:tmpl w:val="78D0504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C51AF72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6E7C6917"/>
    <w:multiLevelType w:val="hybridMultilevel"/>
    <w:tmpl w:val="B2285B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D66E5"/>
    <w:multiLevelType w:val="hybridMultilevel"/>
    <w:tmpl w:val="52502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85A5D"/>
    <w:multiLevelType w:val="multilevel"/>
    <w:tmpl w:val="E00E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F91750"/>
    <w:multiLevelType w:val="hybridMultilevel"/>
    <w:tmpl w:val="1B585626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2F280E"/>
    <w:multiLevelType w:val="multilevel"/>
    <w:tmpl w:val="97FE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D2F9E"/>
    <w:multiLevelType w:val="hybridMultilevel"/>
    <w:tmpl w:val="D7CE82CC"/>
    <w:lvl w:ilvl="0" w:tplc="C51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F00B0"/>
    <w:multiLevelType w:val="hybridMultilevel"/>
    <w:tmpl w:val="EF8EAABE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405C3"/>
    <w:multiLevelType w:val="hybridMultilevel"/>
    <w:tmpl w:val="969C89B2"/>
    <w:lvl w:ilvl="0" w:tplc="C51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629A2"/>
    <w:multiLevelType w:val="multilevel"/>
    <w:tmpl w:val="E21C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D43549"/>
    <w:multiLevelType w:val="hybridMultilevel"/>
    <w:tmpl w:val="B9D8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30"/>
  </w:num>
  <w:num w:numId="5">
    <w:abstractNumId w:val="6"/>
  </w:num>
  <w:num w:numId="6">
    <w:abstractNumId w:val="11"/>
  </w:num>
  <w:num w:numId="7">
    <w:abstractNumId w:val="32"/>
  </w:num>
  <w:num w:numId="8">
    <w:abstractNumId w:val="2"/>
  </w:num>
  <w:num w:numId="9">
    <w:abstractNumId w:val="9"/>
  </w:num>
  <w:num w:numId="10">
    <w:abstractNumId w:val="12"/>
  </w:num>
  <w:num w:numId="11">
    <w:abstractNumId w:val="25"/>
  </w:num>
  <w:num w:numId="12">
    <w:abstractNumId w:val="10"/>
  </w:num>
  <w:num w:numId="13">
    <w:abstractNumId w:val="28"/>
  </w:num>
  <w:num w:numId="14">
    <w:abstractNumId w:val="18"/>
  </w:num>
  <w:num w:numId="15">
    <w:abstractNumId w:val="13"/>
  </w:num>
  <w:num w:numId="16">
    <w:abstractNumId w:val="5"/>
  </w:num>
  <w:num w:numId="17">
    <w:abstractNumId w:val="23"/>
  </w:num>
  <w:num w:numId="18">
    <w:abstractNumId w:val="31"/>
  </w:num>
  <w:num w:numId="19">
    <w:abstractNumId w:val="34"/>
  </w:num>
  <w:num w:numId="20">
    <w:abstractNumId w:val="3"/>
  </w:num>
  <w:num w:numId="21">
    <w:abstractNumId w:val="26"/>
  </w:num>
  <w:num w:numId="22">
    <w:abstractNumId w:val="20"/>
  </w:num>
  <w:num w:numId="23">
    <w:abstractNumId w:val="19"/>
  </w:num>
  <w:num w:numId="24">
    <w:abstractNumId w:val="8"/>
  </w:num>
  <w:num w:numId="25">
    <w:abstractNumId w:val="16"/>
  </w:num>
  <w:num w:numId="26">
    <w:abstractNumId w:val="15"/>
  </w:num>
  <w:num w:numId="27">
    <w:abstractNumId w:val="17"/>
  </w:num>
  <w:num w:numId="28">
    <w:abstractNumId w:val="1"/>
  </w:num>
  <w:num w:numId="29">
    <w:abstractNumId w:val="27"/>
  </w:num>
  <w:num w:numId="30">
    <w:abstractNumId w:val="21"/>
  </w:num>
  <w:num w:numId="31">
    <w:abstractNumId w:val="14"/>
  </w:num>
  <w:num w:numId="32">
    <w:abstractNumId w:val="4"/>
  </w:num>
  <w:num w:numId="33">
    <w:abstractNumId w:val="33"/>
  </w:num>
  <w:num w:numId="34">
    <w:abstractNumId w:val="2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DAA"/>
    <w:rsid w:val="000278FA"/>
    <w:rsid w:val="000404FF"/>
    <w:rsid w:val="000430FD"/>
    <w:rsid w:val="000A7D9D"/>
    <w:rsid w:val="000B7537"/>
    <w:rsid w:val="000E0318"/>
    <w:rsid w:val="000E1CBA"/>
    <w:rsid w:val="00107067"/>
    <w:rsid w:val="00110A76"/>
    <w:rsid w:val="0013303F"/>
    <w:rsid w:val="0015025F"/>
    <w:rsid w:val="00156B99"/>
    <w:rsid w:val="00195DAA"/>
    <w:rsid w:val="002316A4"/>
    <w:rsid w:val="002C7C6E"/>
    <w:rsid w:val="002E4934"/>
    <w:rsid w:val="002E7269"/>
    <w:rsid w:val="003070BA"/>
    <w:rsid w:val="0031109B"/>
    <w:rsid w:val="0037118A"/>
    <w:rsid w:val="003762F4"/>
    <w:rsid w:val="003956DB"/>
    <w:rsid w:val="003A5D08"/>
    <w:rsid w:val="003D6EE7"/>
    <w:rsid w:val="003E389F"/>
    <w:rsid w:val="0044097A"/>
    <w:rsid w:val="00443369"/>
    <w:rsid w:val="00461D26"/>
    <w:rsid w:val="004843E2"/>
    <w:rsid w:val="004B004D"/>
    <w:rsid w:val="004C2934"/>
    <w:rsid w:val="004C2F45"/>
    <w:rsid w:val="004D7CB8"/>
    <w:rsid w:val="004F0CF3"/>
    <w:rsid w:val="004F632F"/>
    <w:rsid w:val="00501A1D"/>
    <w:rsid w:val="00511040"/>
    <w:rsid w:val="00511A26"/>
    <w:rsid w:val="00514C3F"/>
    <w:rsid w:val="00565142"/>
    <w:rsid w:val="00570C6D"/>
    <w:rsid w:val="0057213D"/>
    <w:rsid w:val="00572B0E"/>
    <w:rsid w:val="005755AB"/>
    <w:rsid w:val="00584072"/>
    <w:rsid w:val="005D3610"/>
    <w:rsid w:val="005E2731"/>
    <w:rsid w:val="005E558F"/>
    <w:rsid w:val="00603F01"/>
    <w:rsid w:val="0063084A"/>
    <w:rsid w:val="006505C3"/>
    <w:rsid w:val="006509E1"/>
    <w:rsid w:val="006711A6"/>
    <w:rsid w:val="006D4D7B"/>
    <w:rsid w:val="006D7AD6"/>
    <w:rsid w:val="006F07D1"/>
    <w:rsid w:val="00724DE3"/>
    <w:rsid w:val="00732653"/>
    <w:rsid w:val="0074076C"/>
    <w:rsid w:val="007443DF"/>
    <w:rsid w:val="00767276"/>
    <w:rsid w:val="007A318B"/>
    <w:rsid w:val="007B0236"/>
    <w:rsid w:val="007B07C0"/>
    <w:rsid w:val="007D38DB"/>
    <w:rsid w:val="007F26A8"/>
    <w:rsid w:val="007F56BE"/>
    <w:rsid w:val="00804438"/>
    <w:rsid w:val="00832EE2"/>
    <w:rsid w:val="00836E74"/>
    <w:rsid w:val="00852898"/>
    <w:rsid w:val="008A2E1E"/>
    <w:rsid w:val="008F7730"/>
    <w:rsid w:val="009244C4"/>
    <w:rsid w:val="009D5939"/>
    <w:rsid w:val="00A00C8C"/>
    <w:rsid w:val="00A01798"/>
    <w:rsid w:val="00A13F30"/>
    <w:rsid w:val="00A23B7B"/>
    <w:rsid w:val="00A332FB"/>
    <w:rsid w:val="00A34256"/>
    <w:rsid w:val="00A66CB2"/>
    <w:rsid w:val="00A67AB0"/>
    <w:rsid w:val="00A83BC5"/>
    <w:rsid w:val="00A952D0"/>
    <w:rsid w:val="00B33A55"/>
    <w:rsid w:val="00B63926"/>
    <w:rsid w:val="00B76C30"/>
    <w:rsid w:val="00B94897"/>
    <w:rsid w:val="00B95C5F"/>
    <w:rsid w:val="00BA7466"/>
    <w:rsid w:val="00BE5F39"/>
    <w:rsid w:val="00C209CD"/>
    <w:rsid w:val="00C775B7"/>
    <w:rsid w:val="00C84443"/>
    <w:rsid w:val="00C9480F"/>
    <w:rsid w:val="00CF3292"/>
    <w:rsid w:val="00CF3480"/>
    <w:rsid w:val="00D02562"/>
    <w:rsid w:val="00D14A0E"/>
    <w:rsid w:val="00D14E6B"/>
    <w:rsid w:val="00D209C8"/>
    <w:rsid w:val="00D22875"/>
    <w:rsid w:val="00D53C0C"/>
    <w:rsid w:val="00D571E1"/>
    <w:rsid w:val="00D75D61"/>
    <w:rsid w:val="00D77EAF"/>
    <w:rsid w:val="00DB2EE9"/>
    <w:rsid w:val="00DC2FF9"/>
    <w:rsid w:val="00DD481A"/>
    <w:rsid w:val="00DE51C4"/>
    <w:rsid w:val="00DE542F"/>
    <w:rsid w:val="00E30B36"/>
    <w:rsid w:val="00E33158"/>
    <w:rsid w:val="00E464D5"/>
    <w:rsid w:val="00E51472"/>
    <w:rsid w:val="00E56485"/>
    <w:rsid w:val="00E96377"/>
    <w:rsid w:val="00EA3AFA"/>
    <w:rsid w:val="00EA6129"/>
    <w:rsid w:val="00EC3746"/>
    <w:rsid w:val="00EE6062"/>
    <w:rsid w:val="00EF2CAC"/>
    <w:rsid w:val="00EF303B"/>
    <w:rsid w:val="00F24018"/>
    <w:rsid w:val="00F32745"/>
    <w:rsid w:val="00F51367"/>
    <w:rsid w:val="00F66A2B"/>
    <w:rsid w:val="00F701EC"/>
    <w:rsid w:val="00F92BEC"/>
    <w:rsid w:val="00FD18A9"/>
    <w:rsid w:val="00FD3533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0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34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466"/>
  </w:style>
  <w:style w:type="paragraph" w:styleId="Pidipagina">
    <w:name w:val="footer"/>
    <w:basedOn w:val="Normale"/>
    <w:link w:val="Pidipagina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466"/>
  </w:style>
  <w:style w:type="paragraph" w:styleId="Corpodeltesto">
    <w:name w:val="Body Text"/>
    <w:basedOn w:val="Normale"/>
    <w:link w:val="CorpodeltestoCarattere"/>
    <w:rsid w:val="008F7730"/>
    <w:pPr>
      <w:widowControl/>
      <w:overflowPunct w:val="0"/>
      <w:autoSpaceDE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F7730"/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0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34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466"/>
  </w:style>
  <w:style w:type="paragraph" w:styleId="Pidipagina">
    <w:name w:val="footer"/>
    <w:basedOn w:val="Normale"/>
    <w:link w:val="Pidipagina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466"/>
  </w:style>
  <w:style w:type="paragraph" w:styleId="Corpotesto">
    <w:name w:val="Body Text"/>
    <w:basedOn w:val="Normale"/>
    <w:link w:val="CorpotestoCarattere"/>
    <w:rsid w:val="008F7730"/>
    <w:pPr>
      <w:widowControl/>
      <w:overflowPunct w:val="0"/>
      <w:autoSpaceDE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8F7730"/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A644-3DBC-46D4-896C-71AEE75D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- Gare Pubbliche di Forniture</vt:lpstr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- Gare Pubbliche di Forniture</dc:title>
  <dc:creator>CdE</dc:creator>
  <cp:lastModifiedBy>nadia</cp:lastModifiedBy>
  <cp:revision>51</cp:revision>
  <cp:lastPrinted>2014-09-18T08:17:00Z</cp:lastPrinted>
  <dcterms:created xsi:type="dcterms:W3CDTF">2014-08-28T14:54:00Z</dcterms:created>
  <dcterms:modified xsi:type="dcterms:W3CDTF">2014-09-18T08:17:00Z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2014-08-18T00:00:00Z</vt:filetime>
  </property>
</Properties>
</file>